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4BB9E" w14:textId="24F9ECF8" w:rsidR="00834A35" w:rsidRPr="00855D42" w:rsidRDefault="00CB228A" w:rsidP="00CB228A">
      <w:pPr>
        <w:jc w:val="center"/>
        <w:rPr>
          <w:b/>
          <w:bCs/>
          <w:sz w:val="40"/>
          <w:szCs w:val="40"/>
        </w:rPr>
      </w:pPr>
      <w:r w:rsidRPr="00855D42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CC6477E" wp14:editId="4115A8CD">
            <wp:simplePos x="0" y="0"/>
            <wp:positionH relativeFrom="margin">
              <wp:posOffset>-88265</wp:posOffset>
            </wp:positionH>
            <wp:positionV relativeFrom="margin">
              <wp:posOffset>-10553249</wp:posOffset>
            </wp:positionV>
            <wp:extent cx="5901690" cy="8261985"/>
            <wp:effectExtent l="19050" t="19050" r="22860" b="24765"/>
            <wp:wrapSquare wrapText="bothSides"/>
            <wp:docPr id="17" name="Picture 18" descr="FOC01-16.jpg                                                   0005A6AC G4_733 HD                      B191BFFC:">
              <a:extLst xmlns:a="http://schemas.openxmlformats.org/drawingml/2006/main">
                <a:ext uri="{FF2B5EF4-FFF2-40B4-BE49-F238E27FC236}">
                  <a16:creationId xmlns:a16="http://schemas.microsoft.com/office/drawing/2014/main" id="{3C6A9EE0-32E6-45BF-8563-CF3E82C42B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8" descr="FOC01-16.jpg                                                   0005A6AC G4_733 HD                      B191BFFC:">
                      <a:extLst>
                        <a:ext uri="{FF2B5EF4-FFF2-40B4-BE49-F238E27FC236}">
                          <a16:creationId xmlns:a16="http://schemas.microsoft.com/office/drawing/2014/main" id="{3C6A9EE0-32E6-45BF-8563-CF3E82C42B5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690" cy="826198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CC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4A35" w:rsidRPr="00855D42">
        <w:rPr>
          <w:b/>
          <w:bCs/>
          <w:sz w:val="40"/>
          <w:szCs w:val="40"/>
        </w:rPr>
        <w:t xml:space="preserve">Daily thoughts on ‘The </w:t>
      </w:r>
      <w:r w:rsidR="004C7C66" w:rsidRPr="00855D42">
        <w:rPr>
          <w:b/>
          <w:bCs/>
          <w:sz w:val="40"/>
          <w:szCs w:val="40"/>
        </w:rPr>
        <w:t>Footsteps</w:t>
      </w:r>
      <w:r w:rsidR="00834A35" w:rsidRPr="00855D42">
        <w:rPr>
          <w:b/>
          <w:bCs/>
          <w:sz w:val="40"/>
          <w:szCs w:val="40"/>
        </w:rPr>
        <w:t xml:space="preserve"> of C</w:t>
      </w:r>
      <w:r w:rsidR="004C7C66" w:rsidRPr="00855D42">
        <w:rPr>
          <w:b/>
          <w:bCs/>
          <w:sz w:val="40"/>
          <w:szCs w:val="40"/>
        </w:rPr>
        <w:t>h</w:t>
      </w:r>
      <w:r w:rsidR="00834A35" w:rsidRPr="00855D42">
        <w:rPr>
          <w:b/>
          <w:bCs/>
          <w:sz w:val="40"/>
          <w:szCs w:val="40"/>
        </w:rPr>
        <w:t>r</w:t>
      </w:r>
      <w:r w:rsidR="004C7C66" w:rsidRPr="00855D42">
        <w:rPr>
          <w:b/>
          <w:bCs/>
          <w:sz w:val="40"/>
          <w:szCs w:val="40"/>
        </w:rPr>
        <w:t>i</w:t>
      </w:r>
      <w:r w:rsidR="00834A35" w:rsidRPr="00855D42">
        <w:rPr>
          <w:b/>
          <w:bCs/>
          <w:sz w:val="40"/>
          <w:szCs w:val="40"/>
        </w:rPr>
        <w:t>s</w:t>
      </w:r>
      <w:r w:rsidR="004C7C66" w:rsidRPr="00855D42">
        <w:rPr>
          <w:b/>
          <w:bCs/>
          <w:sz w:val="40"/>
          <w:szCs w:val="40"/>
        </w:rPr>
        <w:t>t</w:t>
      </w:r>
      <w:r w:rsidR="00834A35" w:rsidRPr="00855D42">
        <w:rPr>
          <w:b/>
          <w:bCs/>
          <w:sz w:val="40"/>
          <w:szCs w:val="40"/>
        </w:rPr>
        <w:t>’</w:t>
      </w:r>
    </w:p>
    <w:p w14:paraId="0E7AEB48" w14:textId="721B8F4B" w:rsidR="00834A35" w:rsidRPr="00855D42" w:rsidRDefault="00834A35" w:rsidP="00CB228A">
      <w:pPr>
        <w:jc w:val="center"/>
        <w:rPr>
          <w:b/>
          <w:bCs/>
          <w:sz w:val="40"/>
          <w:szCs w:val="40"/>
        </w:rPr>
      </w:pPr>
      <w:r w:rsidRPr="00855D42">
        <w:rPr>
          <w:b/>
          <w:bCs/>
          <w:sz w:val="40"/>
          <w:szCs w:val="40"/>
        </w:rPr>
        <w:t>Passiontide 2020.</w:t>
      </w:r>
    </w:p>
    <w:p w14:paraId="2655207E" w14:textId="2ACC3926" w:rsidR="00834A35" w:rsidRPr="00855D42" w:rsidRDefault="00834A35">
      <w:pPr>
        <w:rPr>
          <w:sz w:val="24"/>
          <w:szCs w:val="24"/>
        </w:rPr>
      </w:pPr>
    </w:p>
    <w:p w14:paraId="77B92332" w14:textId="2C7DD6A0" w:rsidR="00834A35" w:rsidRPr="00855D42" w:rsidRDefault="00CB228A">
      <w:pPr>
        <w:rPr>
          <w:sz w:val="24"/>
          <w:szCs w:val="24"/>
        </w:rPr>
      </w:pPr>
      <w:r w:rsidRPr="00855D42">
        <w:rPr>
          <w:sz w:val="24"/>
          <w:szCs w:val="24"/>
        </w:rPr>
        <w:t>Some thoughts and reflections u</w:t>
      </w:r>
      <w:r w:rsidR="00834A35" w:rsidRPr="00855D42">
        <w:rPr>
          <w:sz w:val="24"/>
          <w:szCs w:val="24"/>
        </w:rPr>
        <w:t xml:space="preserve">sing the images painted by the Benedictine </w:t>
      </w:r>
      <w:r w:rsidR="004C7C66" w:rsidRPr="00855D42">
        <w:rPr>
          <w:sz w:val="24"/>
          <w:szCs w:val="24"/>
        </w:rPr>
        <w:t>Sisters</w:t>
      </w:r>
      <w:r w:rsidR="00834A35" w:rsidRPr="00855D42">
        <w:rPr>
          <w:sz w:val="24"/>
          <w:szCs w:val="24"/>
        </w:rPr>
        <w:t xml:space="preserve"> of Turv</w:t>
      </w:r>
      <w:r w:rsidR="004C7C66" w:rsidRPr="00855D42">
        <w:rPr>
          <w:sz w:val="24"/>
          <w:szCs w:val="24"/>
        </w:rPr>
        <w:t>e</w:t>
      </w:r>
      <w:r w:rsidR="00834A35" w:rsidRPr="00855D42">
        <w:rPr>
          <w:sz w:val="24"/>
          <w:szCs w:val="24"/>
        </w:rPr>
        <w:t>y Abbey</w:t>
      </w:r>
      <w:r w:rsidRPr="00855D42">
        <w:rPr>
          <w:sz w:val="24"/>
          <w:szCs w:val="24"/>
        </w:rPr>
        <w:t>.</w:t>
      </w:r>
    </w:p>
    <w:p w14:paraId="490E905D" w14:textId="77777777" w:rsidR="00801851" w:rsidRDefault="00801851">
      <w:pPr>
        <w:rPr>
          <w:sz w:val="24"/>
          <w:szCs w:val="24"/>
        </w:rPr>
      </w:pPr>
    </w:p>
    <w:p w14:paraId="7D1B4246" w14:textId="32A7FE58" w:rsidR="00801851" w:rsidRDefault="00801851">
      <w:pPr>
        <w:rPr>
          <w:sz w:val="24"/>
          <w:szCs w:val="24"/>
        </w:rPr>
      </w:pPr>
      <w:r>
        <w:rPr>
          <w:sz w:val="24"/>
          <w:szCs w:val="24"/>
        </w:rPr>
        <w:t>I have used a slightly different format today. The set includes 16 pictures</w:t>
      </w:r>
      <w:r w:rsidR="004239BD">
        <w:rPr>
          <w:sz w:val="24"/>
          <w:szCs w:val="24"/>
        </w:rPr>
        <w:t xml:space="preserve"> and I am scheduling to show </w:t>
      </w:r>
      <w:r w:rsidR="00381CEB">
        <w:rPr>
          <w:sz w:val="24"/>
          <w:szCs w:val="24"/>
        </w:rPr>
        <w:t>the 16</w:t>
      </w:r>
      <w:r w:rsidR="00381CEB" w:rsidRPr="00381CEB">
        <w:rPr>
          <w:sz w:val="24"/>
          <w:szCs w:val="24"/>
          <w:vertAlign w:val="superscript"/>
        </w:rPr>
        <w:t>th</w:t>
      </w:r>
      <w:r w:rsidR="00381CEB">
        <w:rPr>
          <w:sz w:val="24"/>
          <w:szCs w:val="24"/>
        </w:rPr>
        <w:t xml:space="preserve"> on Easter Sunday.</w:t>
      </w:r>
      <w:r>
        <w:rPr>
          <w:sz w:val="24"/>
          <w:szCs w:val="24"/>
        </w:rPr>
        <w:t xml:space="preserve"> </w:t>
      </w:r>
      <w:r w:rsidR="00381CEB">
        <w:rPr>
          <w:sz w:val="24"/>
          <w:szCs w:val="24"/>
        </w:rPr>
        <w:t xml:space="preserve">To enable this schedule to work I have included three images today. </w:t>
      </w:r>
      <w:r w:rsidR="009A3231">
        <w:rPr>
          <w:sz w:val="24"/>
          <w:szCs w:val="24"/>
        </w:rPr>
        <w:t>The first two – ‘6. Veronica’ and ‘7 Jesus falls for the second time’ are</w:t>
      </w:r>
      <w:r w:rsidR="00177D35">
        <w:rPr>
          <w:sz w:val="24"/>
          <w:szCs w:val="24"/>
        </w:rPr>
        <w:t xml:space="preserve"> supported by biblical accounts. </w:t>
      </w:r>
      <w:r w:rsidR="00C76FDD">
        <w:rPr>
          <w:sz w:val="24"/>
          <w:szCs w:val="24"/>
        </w:rPr>
        <w:t xml:space="preserve">For these I have simply reproduced the picture and notes that accompany them in the booklet produced by </w:t>
      </w:r>
      <w:r w:rsidR="006500A2">
        <w:rPr>
          <w:sz w:val="24"/>
          <w:szCs w:val="24"/>
        </w:rPr>
        <w:t xml:space="preserve">the publisher, </w:t>
      </w:r>
      <w:proofErr w:type="spellStart"/>
      <w:r w:rsidR="00C76FDD">
        <w:rPr>
          <w:sz w:val="24"/>
          <w:szCs w:val="24"/>
        </w:rPr>
        <w:t>McCrimmon</w:t>
      </w:r>
      <w:r w:rsidR="006500A2">
        <w:rPr>
          <w:sz w:val="24"/>
          <w:szCs w:val="24"/>
        </w:rPr>
        <w:t>s</w:t>
      </w:r>
      <w:proofErr w:type="spellEnd"/>
      <w:r w:rsidR="00C76FDD">
        <w:rPr>
          <w:sz w:val="24"/>
          <w:szCs w:val="24"/>
        </w:rPr>
        <w:t xml:space="preserve">. </w:t>
      </w:r>
    </w:p>
    <w:p w14:paraId="0545ABA8" w14:textId="1D74FEBA" w:rsidR="00801851" w:rsidRDefault="0082668B">
      <w:pPr>
        <w:rPr>
          <w:sz w:val="24"/>
          <w:szCs w:val="24"/>
        </w:rPr>
      </w:pPr>
      <w:r>
        <w:rPr>
          <w:sz w:val="24"/>
          <w:szCs w:val="24"/>
        </w:rPr>
        <w:t>The eighth is ‘The women of Jerusalem’ – and I have added my own commentary to this image.</w:t>
      </w:r>
    </w:p>
    <w:p w14:paraId="3FF245F1" w14:textId="77777777" w:rsidR="00801851" w:rsidRDefault="00801851">
      <w:pPr>
        <w:rPr>
          <w:sz w:val="24"/>
          <w:szCs w:val="24"/>
        </w:rPr>
      </w:pPr>
    </w:p>
    <w:p w14:paraId="4C17E8C0" w14:textId="77777777" w:rsidR="00801851" w:rsidRDefault="00801851">
      <w:pPr>
        <w:rPr>
          <w:sz w:val="24"/>
          <w:szCs w:val="24"/>
        </w:rPr>
      </w:pPr>
    </w:p>
    <w:p w14:paraId="000E9D1E" w14:textId="4C71FD86" w:rsidR="00834A35" w:rsidRPr="00855D42" w:rsidRDefault="00834A35">
      <w:pPr>
        <w:rPr>
          <w:sz w:val="24"/>
          <w:szCs w:val="24"/>
        </w:rPr>
      </w:pPr>
      <w:r w:rsidRPr="00855D42">
        <w:rPr>
          <w:sz w:val="24"/>
          <w:szCs w:val="24"/>
        </w:rPr>
        <w:t>Rev. Andrew Farrington</w:t>
      </w:r>
    </w:p>
    <w:p w14:paraId="7EF8BD8A" w14:textId="35BEADF0" w:rsidR="00CB228A" w:rsidRDefault="00CB228A">
      <w:r>
        <w:br w:type="page"/>
      </w:r>
    </w:p>
    <w:p w14:paraId="613DB8F8" w14:textId="68737C55" w:rsidR="009817A8" w:rsidRDefault="001A155F" w:rsidP="00DC1724">
      <w:pPr>
        <w:ind w:left="360"/>
        <w:rPr>
          <w:b/>
          <w:bCs/>
          <w:sz w:val="32"/>
          <w:szCs w:val="32"/>
        </w:rPr>
      </w:pPr>
      <w:r w:rsidRPr="007D7B4B"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6704" behindDoc="0" locked="0" layoutInCell="1" allowOverlap="1" wp14:anchorId="77304D1F" wp14:editId="1EA4F075">
            <wp:simplePos x="0" y="0"/>
            <wp:positionH relativeFrom="margin">
              <wp:posOffset>133350</wp:posOffset>
            </wp:positionH>
            <wp:positionV relativeFrom="margin">
              <wp:posOffset>323850</wp:posOffset>
            </wp:positionV>
            <wp:extent cx="2272030" cy="3181350"/>
            <wp:effectExtent l="19050" t="19050" r="13970" b="19050"/>
            <wp:wrapSquare wrapText="bothSides"/>
            <wp:docPr id="10252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07D74C5B-50DD-4015-8C88-D85AA5C8CE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2" name="Picture 12">
                      <a:extLst>
                        <a:ext uri="{FF2B5EF4-FFF2-40B4-BE49-F238E27FC236}">
                          <a16:creationId xmlns:a16="http://schemas.microsoft.com/office/drawing/2014/main" id="{07D74C5B-50DD-4015-8C88-D85AA5C8CEB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318135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CC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E4C">
        <w:rPr>
          <w:b/>
          <w:bCs/>
          <w:sz w:val="32"/>
          <w:szCs w:val="32"/>
        </w:rPr>
        <w:t>6 Veronica</w:t>
      </w:r>
    </w:p>
    <w:p w14:paraId="33E4CE87" w14:textId="3BF2B0C0" w:rsidR="00C43E4C" w:rsidRPr="00C43E4C" w:rsidRDefault="00C43E4C" w:rsidP="00C43E4C">
      <w:pPr>
        <w:ind w:left="360"/>
        <w:rPr>
          <w:sz w:val="32"/>
          <w:szCs w:val="32"/>
        </w:rPr>
      </w:pPr>
      <w:r w:rsidRPr="00C43E4C">
        <w:rPr>
          <w:sz w:val="32"/>
          <w:szCs w:val="32"/>
        </w:rPr>
        <w:t>Veronica wiped the face of Jesus because she saw before her a suffering person, not knowing that he was the Son of God.</w:t>
      </w:r>
    </w:p>
    <w:p w14:paraId="6BD3E0EA" w14:textId="5790C27B" w:rsidR="00C43E4C" w:rsidRPr="00C43E4C" w:rsidRDefault="00C43E4C" w:rsidP="00C43E4C">
      <w:pPr>
        <w:ind w:left="360"/>
        <w:rPr>
          <w:sz w:val="32"/>
          <w:szCs w:val="32"/>
        </w:rPr>
      </w:pPr>
      <w:r w:rsidRPr="00C43E4C">
        <w:rPr>
          <w:i/>
          <w:iCs/>
          <w:sz w:val="32"/>
          <w:szCs w:val="32"/>
        </w:rPr>
        <w:t>Without beauty, without majesty we saw him, no looks to attract our eyes; a thing despised and rejected by men, a man of sorrows and familiar with suffering, a man to make people screen their faces; he was despised and we took no account of him.</w:t>
      </w:r>
    </w:p>
    <w:p w14:paraId="3A6862F9" w14:textId="7FE8A36D" w:rsidR="00C43E4C" w:rsidRPr="00C43E4C" w:rsidRDefault="00C43E4C" w:rsidP="00C43E4C">
      <w:pPr>
        <w:ind w:left="360"/>
        <w:rPr>
          <w:sz w:val="32"/>
          <w:szCs w:val="32"/>
        </w:rPr>
      </w:pPr>
      <w:r w:rsidRPr="00C43E4C">
        <w:rPr>
          <w:sz w:val="32"/>
          <w:szCs w:val="32"/>
        </w:rPr>
        <w:t>Isaiah 53:2-3</w:t>
      </w:r>
    </w:p>
    <w:p w14:paraId="51A9CEEF" w14:textId="53EACE5A" w:rsidR="00C43E4C" w:rsidRPr="00C43E4C" w:rsidRDefault="00C43E4C" w:rsidP="00C43E4C">
      <w:pPr>
        <w:ind w:left="360"/>
        <w:rPr>
          <w:sz w:val="32"/>
          <w:szCs w:val="32"/>
        </w:rPr>
      </w:pPr>
      <w:r w:rsidRPr="00C43E4C">
        <w:rPr>
          <w:sz w:val="32"/>
          <w:szCs w:val="32"/>
        </w:rPr>
        <w:t>Veronica means ‘true image’.</w:t>
      </w:r>
      <w:r w:rsidRPr="00C43E4C">
        <w:rPr>
          <w:sz w:val="32"/>
          <w:szCs w:val="32"/>
        </w:rPr>
        <w:br/>
        <w:t xml:space="preserve">This incident is not recorded in the </w:t>
      </w:r>
      <w:proofErr w:type="gramStart"/>
      <w:r w:rsidRPr="00C43E4C">
        <w:rPr>
          <w:sz w:val="32"/>
          <w:szCs w:val="32"/>
        </w:rPr>
        <w:t>Gospels</w:t>
      </w:r>
      <w:proofErr w:type="gramEnd"/>
      <w:r w:rsidRPr="00C43E4C">
        <w:rPr>
          <w:sz w:val="32"/>
          <w:szCs w:val="32"/>
        </w:rPr>
        <w:t xml:space="preserve"> but it seems likely that the women who followed Jesus did what they could to ease his suffering.</w:t>
      </w:r>
    </w:p>
    <w:p w14:paraId="096FE9DE" w14:textId="1946B246" w:rsidR="00E00D91" w:rsidRDefault="001A155F" w:rsidP="00DC1724">
      <w:pPr>
        <w:ind w:left="360"/>
        <w:rPr>
          <w:b/>
          <w:bCs/>
          <w:sz w:val="32"/>
          <w:szCs w:val="32"/>
        </w:rPr>
      </w:pPr>
      <w:r w:rsidRPr="008C2CC6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800" behindDoc="1" locked="0" layoutInCell="1" allowOverlap="1" wp14:anchorId="6F949331" wp14:editId="17CDED43">
            <wp:simplePos x="0" y="0"/>
            <wp:positionH relativeFrom="margin">
              <wp:posOffset>125095</wp:posOffset>
            </wp:positionH>
            <wp:positionV relativeFrom="margin">
              <wp:posOffset>4570730</wp:posOffset>
            </wp:positionV>
            <wp:extent cx="2264410" cy="3171190"/>
            <wp:effectExtent l="19050" t="19050" r="21590" b="10160"/>
            <wp:wrapTight wrapText="bothSides">
              <wp:wrapPolygon edited="0">
                <wp:start x="-182" y="-130"/>
                <wp:lineTo x="-182" y="21539"/>
                <wp:lineTo x="21624" y="21539"/>
                <wp:lineTo x="21624" y="-130"/>
                <wp:lineTo x="-182" y="-130"/>
              </wp:wrapPolygon>
            </wp:wrapTight>
            <wp:docPr id="11276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4995A4C1-4CD5-4728-BB62-34FA115B70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6" name="Picture 12">
                      <a:extLst>
                        <a:ext uri="{FF2B5EF4-FFF2-40B4-BE49-F238E27FC236}">
                          <a16:creationId xmlns:a16="http://schemas.microsoft.com/office/drawing/2014/main" id="{4995A4C1-4CD5-4728-BB62-34FA115B70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317119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CC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0D91">
        <w:rPr>
          <w:b/>
          <w:bCs/>
          <w:sz w:val="32"/>
          <w:szCs w:val="32"/>
        </w:rPr>
        <w:t>7 Jesus fall for the second time</w:t>
      </w:r>
    </w:p>
    <w:p w14:paraId="6545D934" w14:textId="0A5C7D7C" w:rsidR="008C2CC6" w:rsidRPr="008C2CC6" w:rsidRDefault="008C2CC6" w:rsidP="008C2CC6">
      <w:pPr>
        <w:ind w:left="360"/>
        <w:rPr>
          <w:sz w:val="32"/>
          <w:szCs w:val="32"/>
        </w:rPr>
      </w:pPr>
      <w:r w:rsidRPr="008C2CC6">
        <w:rPr>
          <w:sz w:val="32"/>
          <w:szCs w:val="32"/>
        </w:rPr>
        <w:t>Jesus falls because we fall.</w:t>
      </w:r>
    </w:p>
    <w:p w14:paraId="43AA9C92" w14:textId="77777777" w:rsidR="008C2CC6" w:rsidRPr="008C2CC6" w:rsidRDefault="008C2CC6" w:rsidP="008C2CC6">
      <w:pPr>
        <w:ind w:left="360"/>
        <w:rPr>
          <w:sz w:val="32"/>
          <w:szCs w:val="32"/>
        </w:rPr>
      </w:pPr>
      <w:r w:rsidRPr="008C2CC6">
        <w:rPr>
          <w:i/>
          <w:iCs/>
          <w:sz w:val="32"/>
          <w:szCs w:val="32"/>
        </w:rPr>
        <w:t>He became like one of us,</w:t>
      </w:r>
      <w:r w:rsidRPr="008C2CC6">
        <w:rPr>
          <w:i/>
          <w:iCs/>
          <w:sz w:val="32"/>
          <w:szCs w:val="32"/>
        </w:rPr>
        <w:br/>
        <w:t>so that we may become like him.</w:t>
      </w:r>
    </w:p>
    <w:p w14:paraId="03457079" w14:textId="77777777" w:rsidR="008C2CC6" w:rsidRPr="008C2CC6" w:rsidRDefault="008C2CC6" w:rsidP="008C2CC6">
      <w:pPr>
        <w:ind w:left="360"/>
        <w:rPr>
          <w:sz w:val="32"/>
          <w:szCs w:val="32"/>
        </w:rPr>
      </w:pPr>
      <w:r w:rsidRPr="008C2CC6">
        <w:rPr>
          <w:sz w:val="32"/>
          <w:szCs w:val="32"/>
        </w:rPr>
        <w:t>St Gregory of Nazianzen</w:t>
      </w:r>
    </w:p>
    <w:p w14:paraId="6E5A628A" w14:textId="35E5E28A" w:rsidR="008C2CC6" w:rsidRPr="008C2CC6" w:rsidRDefault="008C2CC6" w:rsidP="008C2CC6">
      <w:pPr>
        <w:ind w:left="360"/>
        <w:rPr>
          <w:sz w:val="32"/>
          <w:szCs w:val="32"/>
        </w:rPr>
      </w:pPr>
      <w:r w:rsidRPr="008C2CC6">
        <w:rPr>
          <w:i/>
          <w:iCs/>
          <w:sz w:val="32"/>
          <w:szCs w:val="32"/>
        </w:rPr>
        <w:t>His state was divine, yet he did not cling to his equality with God but emptied himself to assume the condition of a slave, and became as men are; and being as all men are, he was humbler yet, even to accepting death, death on a cross.</w:t>
      </w:r>
      <w:r w:rsidR="00465F29">
        <w:rPr>
          <w:i/>
          <w:iCs/>
          <w:sz w:val="32"/>
          <w:szCs w:val="32"/>
        </w:rPr>
        <w:t xml:space="preserve"> </w:t>
      </w:r>
      <w:r w:rsidRPr="008C2CC6">
        <w:rPr>
          <w:sz w:val="32"/>
          <w:szCs w:val="32"/>
        </w:rPr>
        <w:t>Philippians 2:6-7</w:t>
      </w:r>
    </w:p>
    <w:p w14:paraId="1C8336F4" w14:textId="77777777" w:rsidR="008C2CC6" w:rsidRPr="008C2CC6" w:rsidRDefault="008C2CC6" w:rsidP="008C2CC6">
      <w:pPr>
        <w:ind w:left="360"/>
        <w:rPr>
          <w:sz w:val="32"/>
          <w:szCs w:val="32"/>
        </w:rPr>
      </w:pPr>
      <w:r w:rsidRPr="008C2CC6">
        <w:rPr>
          <w:sz w:val="32"/>
          <w:szCs w:val="32"/>
        </w:rPr>
        <w:t>The crosses of the world which burden him, take on a more tragic dimension; they seem to batter him down, concentrating on his faltering figure to crush him totally and for good.</w:t>
      </w:r>
    </w:p>
    <w:p w14:paraId="09457933" w14:textId="77777777" w:rsidR="00E00D91" w:rsidRDefault="00E00D91" w:rsidP="00DC1724">
      <w:pPr>
        <w:ind w:left="360"/>
        <w:rPr>
          <w:b/>
          <w:bCs/>
          <w:sz w:val="32"/>
          <w:szCs w:val="32"/>
        </w:rPr>
      </w:pPr>
    </w:p>
    <w:p w14:paraId="748AB62B" w14:textId="3FDB082C" w:rsidR="00834A35" w:rsidRPr="00DC1724" w:rsidRDefault="005E2FAB" w:rsidP="00DC1724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7</w:t>
      </w:r>
      <w:r w:rsidR="00DC1724">
        <w:rPr>
          <w:b/>
          <w:bCs/>
          <w:sz w:val="32"/>
          <w:szCs w:val="32"/>
        </w:rPr>
        <w:t xml:space="preserve"> </w:t>
      </w:r>
      <w:r w:rsidR="00E82C7F">
        <w:rPr>
          <w:b/>
          <w:bCs/>
          <w:sz w:val="32"/>
          <w:szCs w:val="32"/>
        </w:rPr>
        <w:t>–</w:t>
      </w:r>
      <w:r w:rsidR="00DC1724">
        <w:rPr>
          <w:b/>
          <w:bCs/>
          <w:sz w:val="32"/>
          <w:szCs w:val="32"/>
        </w:rPr>
        <w:t xml:space="preserve"> </w:t>
      </w:r>
      <w:r w:rsidR="00A940D0">
        <w:rPr>
          <w:b/>
          <w:bCs/>
          <w:sz w:val="32"/>
          <w:szCs w:val="32"/>
        </w:rPr>
        <w:t>Women of Jerusalem</w:t>
      </w:r>
    </w:p>
    <w:p w14:paraId="646370CF" w14:textId="3177AC80" w:rsidR="00B96374" w:rsidRDefault="00A940D0">
      <w:pPr>
        <w:rPr>
          <w:noProof/>
        </w:rPr>
      </w:pPr>
      <w:r w:rsidRPr="00A940D0">
        <w:rPr>
          <w:noProof/>
        </w:rPr>
        <w:drawing>
          <wp:inline distT="0" distB="0" distL="0" distR="0" wp14:anchorId="017E5BB0" wp14:editId="5721658B">
            <wp:extent cx="4191000" cy="5867400"/>
            <wp:effectExtent l="19050" t="19050" r="19050" b="19050"/>
            <wp:docPr id="12300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47612083-8C8B-4D59-BFE2-82A89D2305D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0" name="Picture 12">
                      <a:extLst>
                        <a:ext uri="{FF2B5EF4-FFF2-40B4-BE49-F238E27FC236}">
                          <a16:creationId xmlns:a16="http://schemas.microsoft.com/office/drawing/2014/main" id="{47612083-8C8B-4D59-BFE2-82A89D2305D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58674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CC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BE7FF9" w14:textId="77777777" w:rsidR="003E4344" w:rsidRPr="003E4344" w:rsidRDefault="003E4344" w:rsidP="00045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mic Sans MS" w:hAnsi="Comic Sans MS"/>
          <w:i/>
          <w:iCs/>
          <w:noProof/>
        </w:rPr>
      </w:pPr>
      <w:r w:rsidRPr="003E4344">
        <w:rPr>
          <w:rFonts w:ascii="Comic Sans MS" w:hAnsi="Comic Sans MS"/>
          <w:i/>
          <w:iCs/>
          <w:noProof/>
        </w:rPr>
        <w:t>Great numbers of people followed, among them many women who mourned and lamented over him. Jesus turned to them and said: “Daughters of Jerusalem, do not weep for me; weep for yourselves and your children. For the days are surely coming when people will say, ‘Happy are the barren, the wombs that never bore a child, the breasts that never fed one.’… For if these things are done when the wood is green, what will happen when it is dry?”</w:t>
      </w:r>
    </w:p>
    <w:p w14:paraId="2640279C" w14:textId="77777777" w:rsidR="003E4344" w:rsidRPr="003E4344" w:rsidRDefault="003E4344" w:rsidP="00045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mic Sans MS" w:hAnsi="Comic Sans MS"/>
          <w:i/>
          <w:iCs/>
          <w:noProof/>
        </w:rPr>
      </w:pPr>
      <w:r w:rsidRPr="003E4344">
        <w:rPr>
          <w:rFonts w:ascii="Comic Sans MS" w:hAnsi="Comic Sans MS"/>
          <w:i/>
          <w:iCs/>
          <w:noProof/>
        </w:rPr>
        <w:t>Luke 23:27-31</w:t>
      </w:r>
    </w:p>
    <w:p w14:paraId="063C4F56" w14:textId="77777777" w:rsidR="003E4344" w:rsidRPr="003E4344" w:rsidRDefault="003E4344" w:rsidP="00045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mic Sans MS" w:hAnsi="Comic Sans MS"/>
          <w:i/>
          <w:iCs/>
          <w:noProof/>
        </w:rPr>
      </w:pPr>
      <w:r w:rsidRPr="003E4344">
        <w:rPr>
          <w:rFonts w:ascii="Comic Sans MS" w:hAnsi="Comic Sans MS"/>
          <w:i/>
          <w:iCs/>
          <w:noProof/>
        </w:rPr>
        <w:t>The cross is represented here as bursting with life. The women too are life-bearers, through suffering.</w:t>
      </w:r>
    </w:p>
    <w:p w14:paraId="11EC0A13" w14:textId="77777777" w:rsidR="00B80BAD" w:rsidRDefault="00B80BAD" w:rsidP="00811433">
      <w:pPr>
        <w:spacing w:line="240" w:lineRule="auto"/>
        <w:rPr>
          <w:rFonts w:cstheme="minorHAnsi"/>
          <w:noProof/>
          <w:sz w:val="24"/>
          <w:szCs w:val="24"/>
        </w:rPr>
      </w:pPr>
    </w:p>
    <w:p w14:paraId="0AA0CC84" w14:textId="06E81076" w:rsidR="00B80BAD" w:rsidRDefault="00D43CA3" w:rsidP="00811433">
      <w:pPr>
        <w:spacing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t xml:space="preserve">On first reading, Jesus does not appear to be offerring the women much hope. This is not the whole picture. </w:t>
      </w:r>
      <w:r w:rsidR="00CC7B64">
        <w:rPr>
          <w:rFonts w:cstheme="minorHAnsi"/>
          <w:noProof/>
          <w:sz w:val="24"/>
          <w:szCs w:val="24"/>
        </w:rPr>
        <w:t>Jesus is lamenting with them. Here he is, the promised Messiah, the Saviou</w:t>
      </w:r>
      <w:r w:rsidR="005C2DE7">
        <w:rPr>
          <w:rFonts w:cstheme="minorHAnsi"/>
          <w:noProof/>
          <w:sz w:val="24"/>
          <w:szCs w:val="24"/>
        </w:rPr>
        <w:t>r</w:t>
      </w:r>
      <w:r w:rsidR="00CC7B64">
        <w:rPr>
          <w:rFonts w:cstheme="minorHAnsi"/>
          <w:noProof/>
          <w:sz w:val="24"/>
          <w:szCs w:val="24"/>
        </w:rPr>
        <w:t xml:space="preserve"> of Israel being </w:t>
      </w:r>
      <w:r w:rsidR="006B0FAA">
        <w:rPr>
          <w:rFonts w:cstheme="minorHAnsi"/>
          <w:noProof/>
          <w:sz w:val="24"/>
          <w:szCs w:val="24"/>
        </w:rPr>
        <w:t>driven to</w:t>
      </w:r>
      <w:r w:rsidR="00CC7B64">
        <w:rPr>
          <w:rFonts w:cstheme="minorHAnsi"/>
          <w:noProof/>
          <w:sz w:val="24"/>
          <w:szCs w:val="24"/>
        </w:rPr>
        <w:t xml:space="preserve"> his ex</w:t>
      </w:r>
      <w:r w:rsidR="006B0FAA">
        <w:rPr>
          <w:rFonts w:cstheme="minorHAnsi"/>
          <w:noProof/>
          <w:sz w:val="24"/>
          <w:szCs w:val="24"/>
        </w:rPr>
        <w:t>ecution in the very city</w:t>
      </w:r>
      <w:r w:rsidR="00ED6F26">
        <w:rPr>
          <w:rFonts w:cstheme="minorHAnsi"/>
          <w:noProof/>
          <w:sz w:val="24"/>
          <w:szCs w:val="24"/>
        </w:rPr>
        <w:t>,</w:t>
      </w:r>
      <w:r w:rsidR="006B0FAA">
        <w:rPr>
          <w:rFonts w:cstheme="minorHAnsi"/>
          <w:noProof/>
          <w:sz w:val="24"/>
          <w:szCs w:val="24"/>
        </w:rPr>
        <w:t xml:space="preserve"> by the very people he came to save.H</w:t>
      </w:r>
      <w:r w:rsidR="002B56F7">
        <w:rPr>
          <w:rFonts w:cstheme="minorHAnsi"/>
          <w:noProof/>
          <w:sz w:val="24"/>
          <w:szCs w:val="24"/>
        </w:rPr>
        <w:t xml:space="preserve">e passees wry comment about those who cannot rejoice in the gifts they have received. </w:t>
      </w:r>
      <w:r w:rsidR="00ED6F26">
        <w:rPr>
          <w:rFonts w:cstheme="minorHAnsi"/>
          <w:noProof/>
          <w:sz w:val="24"/>
          <w:szCs w:val="24"/>
        </w:rPr>
        <w:t>As a</w:t>
      </w:r>
      <w:r w:rsidR="007C71FD">
        <w:rPr>
          <w:rFonts w:cstheme="minorHAnsi"/>
          <w:noProof/>
          <w:sz w:val="24"/>
          <w:szCs w:val="24"/>
        </w:rPr>
        <w:t>lways, with Jesus</w:t>
      </w:r>
      <w:r w:rsidR="00ED6F26">
        <w:rPr>
          <w:rFonts w:cstheme="minorHAnsi"/>
          <w:noProof/>
          <w:sz w:val="24"/>
          <w:szCs w:val="24"/>
        </w:rPr>
        <w:t>,</w:t>
      </w:r>
      <w:r w:rsidR="007C71FD">
        <w:rPr>
          <w:rFonts w:cstheme="minorHAnsi"/>
          <w:noProof/>
          <w:sz w:val="24"/>
          <w:szCs w:val="24"/>
        </w:rPr>
        <w:t xml:space="preserve"> he offer</w:t>
      </w:r>
      <w:r w:rsidR="003A330B">
        <w:rPr>
          <w:rFonts w:cstheme="minorHAnsi"/>
          <w:noProof/>
          <w:sz w:val="24"/>
          <w:szCs w:val="24"/>
        </w:rPr>
        <w:t>s</w:t>
      </w:r>
      <w:r w:rsidR="007C71FD">
        <w:rPr>
          <w:rFonts w:cstheme="minorHAnsi"/>
          <w:noProof/>
          <w:sz w:val="24"/>
          <w:szCs w:val="24"/>
        </w:rPr>
        <w:t xml:space="preserve"> a t</w:t>
      </w:r>
      <w:r w:rsidR="00034660">
        <w:rPr>
          <w:rFonts w:cstheme="minorHAnsi"/>
          <w:noProof/>
          <w:sz w:val="24"/>
          <w:szCs w:val="24"/>
        </w:rPr>
        <w:t>o</w:t>
      </w:r>
      <w:r w:rsidR="007C71FD">
        <w:rPr>
          <w:rFonts w:cstheme="minorHAnsi"/>
          <w:noProof/>
          <w:sz w:val="24"/>
          <w:szCs w:val="24"/>
        </w:rPr>
        <w:t>psy-turvey</w:t>
      </w:r>
      <w:r w:rsidR="000779E1">
        <w:rPr>
          <w:rFonts w:cstheme="minorHAnsi"/>
          <w:noProof/>
          <w:sz w:val="24"/>
          <w:szCs w:val="24"/>
        </w:rPr>
        <w:t xml:space="preserve"> (but perfect)</w:t>
      </w:r>
      <w:r w:rsidR="007C71FD">
        <w:rPr>
          <w:rFonts w:cstheme="minorHAnsi"/>
          <w:noProof/>
          <w:sz w:val="24"/>
          <w:szCs w:val="24"/>
        </w:rPr>
        <w:t xml:space="preserve"> solution: </w:t>
      </w:r>
      <w:r w:rsidR="00676EEA">
        <w:rPr>
          <w:rFonts w:cstheme="minorHAnsi"/>
          <w:noProof/>
          <w:sz w:val="24"/>
          <w:szCs w:val="24"/>
        </w:rPr>
        <w:t xml:space="preserve">the first shall be last, the humble will be exhaulted, </w:t>
      </w:r>
      <w:r w:rsidR="0017078C">
        <w:rPr>
          <w:rFonts w:cstheme="minorHAnsi"/>
          <w:noProof/>
          <w:sz w:val="24"/>
          <w:szCs w:val="24"/>
        </w:rPr>
        <w:t xml:space="preserve">the </w:t>
      </w:r>
      <w:r w:rsidR="00676EEA">
        <w:rPr>
          <w:rFonts w:cstheme="minorHAnsi"/>
          <w:noProof/>
          <w:sz w:val="24"/>
          <w:szCs w:val="24"/>
        </w:rPr>
        <w:t xml:space="preserve">lame walk, the blind see, the </w:t>
      </w:r>
      <w:r w:rsidR="00F258C4">
        <w:rPr>
          <w:rFonts w:cstheme="minorHAnsi"/>
          <w:noProof/>
          <w:sz w:val="24"/>
          <w:szCs w:val="24"/>
        </w:rPr>
        <w:t>poor lifted, and the dead raised.</w:t>
      </w:r>
    </w:p>
    <w:p w14:paraId="4C5AF5F8" w14:textId="40ED80D2" w:rsidR="00F258C4" w:rsidRDefault="00F258C4" w:rsidP="00811433">
      <w:pPr>
        <w:spacing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Jesus points to the potential bleakne</w:t>
      </w:r>
      <w:r w:rsidR="0017078C">
        <w:rPr>
          <w:rFonts w:cstheme="minorHAnsi"/>
          <w:noProof/>
          <w:sz w:val="24"/>
          <w:szCs w:val="24"/>
        </w:rPr>
        <w:t>s</w:t>
      </w:r>
      <w:r>
        <w:rPr>
          <w:rFonts w:cstheme="minorHAnsi"/>
          <w:noProof/>
          <w:sz w:val="24"/>
          <w:szCs w:val="24"/>
        </w:rPr>
        <w:t>s of a world without him.</w:t>
      </w:r>
      <w:r w:rsidR="003137A7">
        <w:rPr>
          <w:rFonts w:cstheme="minorHAnsi"/>
          <w:noProof/>
          <w:sz w:val="24"/>
          <w:szCs w:val="24"/>
        </w:rPr>
        <w:t xml:space="preserve"> Yet this is to conclude that the only outcome of the jourey to Golgotha will be death and buri</w:t>
      </w:r>
      <w:r w:rsidR="0017078C">
        <w:rPr>
          <w:rFonts w:cstheme="minorHAnsi"/>
          <w:noProof/>
          <w:sz w:val="24"/>
          <w:szCs w:val="24"/>
        </w:rPr>
        <w:t>a</w:t>
      </w:r>
      <w:r w:rsidR="003137A7">
        <w:rPr>
          <w:rFonts w:cstheme="minorHAnsi"/>
          <w:noProof/>
          <w:sz w:val="24"/>
          <w:szCs w:val="24"/>
        </w:rPr>
        <w:t>l.</w:t>
      </w:r>
    </w:p>
    <w:p w14:paraId="14BD5916" w14:textId="2A670B81" w:rsidR="003137A7" w:rsidRDefault="006877A4" w:rsidP="00811433">
      <w:pPr>
        <w:spacing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W</w:t>
      </w:r>
      <w:r w:rsidR="00531965">
        <w:rPr>
          <w:rFonts w:cstheme="minorHAnsi"/>
          <w:noProof/>
          <w:sz w:val="24"/>
          <w:szCs w:val="24"/>
        </w:rPr>
        <w:t>hat these women could not percieve</w:t>
      </w:r>
      <w:r w:rsidR="000779E1">
        <w:rPr>
          <w:rFonts w:cstheme="minorHAnsi"/>
          <w:noProof/>
          <w:sz w:val="24"/>
          <w:szCs w:val="24"/>
        </w:rPr>
        <w:t xml:space="preserve"> (</w:t>
      </w:r>
      <w:r w:rsidR="00531965">
        <w:rPr>
          <w:rFonts w:cstheme="minorHAnsi"/>
          <w:noProof/>
          <w:sz w:val="24"/>
          <w:szCs w:val="24"/>
        </w:rPr>
        <w:t>but we now know</w:t>
      </w:r>
      <w:r w:rsidR="000779E1">
        <w:rPr>
          <w:rFonts w:cstheme="minorHAnsi"/>
          <w:noProof/>
          <w:sz w:val="24"/>
          <w:szCs w:val="24"/>
        </w:rPr>
        <w:t>)</w:t>
      </w:r>
      <w:r w:rsidR="00531965">
        <w:rPr>
          <w:rFonts w:cstheme="minorHAnsi"/>
          <w:noProof/>
          <w:sz w:val="24"/>
          <w:szCs w:val="24"/>
        </w:rPr>
        <w:t xml:space="preserve"> is </w:t>
      </w:r>
      <w:r w:rsidR="00246E7A">
        <w:rPr>
          <w:rFonts w:cstheme="minorHAnsi"/>
          <w:noProof/>
          <w:sz w:val="24"/>
          <w:szCs w:val="24"/>
        </w:rPr>
        <w:t>that th</w:t>
      </w:r>
      <w:r w:rsidR="00531965">
        <w:rPr>
          <w:rFonts w:cstheme="minorHAnsi"/>
          <w:noProof/>
          <w:sz w:val="24"/>
          <w:szCs w:val="24"/>
        </w:rPr>
        <w:t>is</w:t>
      </w:r>
      <w:r w:rsidR="00AC6F2E">
        <w:rPr>
          <w:rFonts w:cstheme="minorHAnsi"/>
          <w:noProof/>
          <w:sz w:val="24"/>
          <w:szCs w:val="24"/>
        </w:rPr>
        <w:t xml:space="preserve"> day </w:t>
      </w:r>
      <w:r w:rsidR="00246E7A">
        <w:rPr>
          <w:rFonts w:cstheme="minorHAnsi"/>
          <w:noProof/>
          <w:sz w:val="24"/>
          <w:szCs w:val="24"/>
        </w:rPr>
        <w:t xml:space="preserve">was not the final </w:t>
      </w:r>
      <w:r w:rsidR="00AC6F2E">
        <w:rPr>
          <w:rFonts w:cstheme="minorHAnsi"/>
          <w:noProof/>
          <w:sz w:val="24"/>
          <w:szCs w:val="24"/>
        </w:rPr>
        <w:t>day of Jesu’s life</w:t>
      </w:r>
      <w:r w:rsidR="00246E7A">
        <w:rPr>
          <w:rFonts w:cstheme="minorHAnsi"/>
          <w:noProof/>
          <w:sz w:val="24"/>
          <w:szCs w:val="24"/>
        </w:rPr>
        <w:t xml:space="preserve">. New life is to </w:t>
      </w:r>
      <w:r w:rsidR="003953D6">
        <w:rPr>
          <w:rFonts w:cstheme="minorHAnsi"/>
          <w:noProof/>
          <w:sz w:val="24"/>
          <w:szCs w:val="24"/>
        </w:rPr>
        <w:t>e</w:t>
      </w:r>
      <w:r w:rsidR="009A620F">
        <w:rPr>
          <w:rFonts w:cstheme="minorHAnsi"/>
          <w:noProof/>
          <w:sz w:val="24"/>
          <w:szCs w:val="24"/>
        </w:rPr>
        <w:t>m</w:t>
      </w:r>
      <w:r w:rsidR="003953D6">
        <w:rPr>
          <w:rFonts w:cstheme="minorHAnsi"/>
          <w:noProof/>
          <w:sz w:val="24"/>
          <w:szCs w:val="24"/>
        </w:rPr>
        <w:t>erg</w:t>
      </w:r>
      <w:r w:rsidR="009A620F">
        <w:rPr>
          <w:rFonts w:cstheme="minorHAnsi"/>
          <w:noProof/>
          <w:sz w:val="24"/>
          <w:szCs w:val="24"/>
        </w:rPr>
        <w:t>e</w:t>
      </w:r>
      <w:r w:rsidR="003953D6">
        <w:rPr>
          <w:rFonts w:cstheme="minorHAnsi"/>
          <w:noProof/>
          <w:sz w:val="24"/>
          <w:szCs w:val="24"/>
        </w:rPr>
        <w:t xml:space="preserve">, even from death and tradegy. </w:t>
      </w:r>
      <w:r w:rsidR="006C0F6D">
        <w:rPr>
          <w:rFonts w:cstheme="minorHAnsi"/>
          <w:noProof/>
          <w:sz w:val="24"/>
          <w:szCs w:val="24"/>
        </w:rPr>
        <w:t>In time</w:t>
      </w:r>
      <w:r w:rsidR="004B53DB">
        <w:rPr>
          <w:rFonts w:cstheme="minorHAnsi"/>
          <w:noProof/>
          <w:sz w:val="24"/>
          <w:szCs w:val="24"/>
        </w:rPr>
        <w:t>,</w:t>
      </w:r>
      <w:r w:rsidR="006C0F6D">
        <w:rPr>
          <w:rFonts w:cstheme="minorHAnsi"/>
          <w:noProof/>
          <w:sz w:val="24"/>
          <w:szCs w:val="24"/>
        </w:rPr>
        <w:t xml:space="preserve"> the cross will be seen a</w:t>
      </w:r>
      <w:r w:rsidR="00F573B0">
        <w:rPr>
          <w:rFonts w:cstheme="minorHAnsi"/>
          <w:noProof/>
          <w:sz w:val="24"/>
          <w:szCs w:val="24"/>
        </w:rPr>
        <w:t>s a</w:t>
      </w:r>
      <w:r w:rsidR="006C0F6D">
        <w:rPr>
          <w:rFonts w:cstheme="minorHAnsi"/>
          <w:noProof/>
          <w:sz w:val="24"/>
          <w:szCs w:val="24"/>
        </w:rPr>
        <w:t xml:space="preserve"> symbol of victory</w:t>
      </w:r>
      <w:r w:rsidR="004B53DB">
        <w:rPr>
          <w:rFonts w:cstheme="minorHAnsi"/>
          <w:noProof/>
          <w:sz w:val="24"/>
          <w:szCs w:val="24"/>
        </w:rPr>
        <w:t xml:space="preserve"> and hope. It will be worn and carried over the whole world </w:t>
      </w:r>
      <w:r w:rsidR="006718F5">
        <w:rPr>
          <w:rFonts w:cstheme="minorHAnsi"/>
          <w:noProof/>
          <w:sz w:val="24"/>
          <w:szCs w:val="24"/>
        </w:rPr>
        <w:t>as sign that Christ is alive and present in the lives of the bearer.</w:t>
      </w:r>
    </w:p>
    <w:p w14:paraId="7CE43D07" w14:textId="1E8A97B3" w:rsidR="00E15324" w:rsidRDefault="00AC6F2E" w:rsidP="00811433">
      <w:pPr>
        <w:spacing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 xml:space="preserve">The cross </w:t>
      </w:r>
      <w:r w:rsidR="004169F5">
        <w:rPr>
          <w:rFonts w:cstheme="minorHAnsi"/>
          <w:noProof/>
          <w:sz w:val="24"/>
          <w:szCs w:val="24"/>
        </w:rPr>
        <w:t xml:space="preserve">of sacrifice </w:t>
      </w:r>
      <w:r w:rsidR="00F92F3E">
        <w:rPr>
          <w:rFonts w:cstheme="minorHAnsi"/>
          <w:noProof/>
          <w:sz w:val="24"/>
          <w:szCs w:val="24"/>
        </w:rPr>
        <w:t xml:space="preserve">is starting to shoot, the background burst into </w:t>
      </w:r>
      <w:r w:rsidR="00AE6EFA">
        <w:rPr>
          <w:rFonts w:cstheme="minorHAnsi"/>
          <w:noProof/>
          <w:sz w:val="24"/>
          <w:szCs w:val="24"/>
        </w:rPr>
        <w:t>new life. And… in t</w:t>
      </w:r>
      <w:r w:rsidR="00C232C1">
        <w:rPr>
          <w:rFonts w:cstheme="minorHAnsi"/>
          <w:noProof/>
          <w:sz w:val="24"/>
          <w:szCs w:val="24"/>
        </w:rPr>
        <w:t>ime…in t</w:t>
      </w:r>
      <w:r w:rsidR="00AE6EFA">
        <w:rPr>
          <w:rFonts w:cstheme="minorHAnsi"/>
          <w:noProof/>
          <w:sz w:val="24"/>
          <w:szCs w:val="24"/>
        </w:rPr>
        <w:t>his series of images</w:t>
      </w:r>
      <w:r w:rsidR="00C232C1">
        <w:rPr>
          <w:rFonts w:cstheme="minorHAnsi"/>
          <w:noProof/>
          <w:sz w:val="24"/>
          <w:szCs w:val="24"/>
        </w:rPr>
        <w:t>..</w:t>
      </w:r>
      <w:r w:rsidR="00AE6EFA">
        <w:rPr>
          <w:rFonts w:cstheme="minorHAnsi"/>
          <w:noProof/>
          <w:sz w:val="24"/>
          <w:szCs w:val="24"/>
        </w:rPr>
        <w:t xml:space="preserve"> we </w:t>
      </w:r>
      <w:r w:rsidR="00C232C1">
        <w:rPr>
          <w:rFonts w:cstheme="minorHAnsi"/>
          <w:noProof/>
          <w:sz w:val="24"/>
          <w:szCs w:val="24"/>
        </w:rPr>
        <w:t xml:space="preserve">will </w:t>
      </w:r>
      <w:r w:rsidR="00AE6EFA">
        <w:rPr>
          <w:rFonts w:cstheme="minorHAnsi"/>
          <w:noProof/>
          <w:sz w:val="24"/>
          <w:szCs w:val="24"/>
        </w:rPr>
        <w:t xml:space="preserve">see this motive again. </w:t>
      </w:r>
    </w:p>
    <w:p w14:paraId="4D3040F9" w14:textId="73B1C287" w:rsidR="00F258C4" w:rsidRDefault="00F81B11" w:rsidP="00811433">
      <w:pPr>
        <w:spacing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 xml:space="preserve">For now, I hope that you can reflect upon the </w:t>
      </w:r>
      <w:r w:rsidR="00C97BC2">
        <w:rPr>
          <w:rFonts w:cstheme="minorHAnsi"/>
          <w:noProof/>
          <w:sz w:val="24"/>
          <w:szCs w:val="24"/>
        </w:rPr>
        <w:t>three pictures in the centre of the series:</w:t>
      </w:r>
    </w:p>
    <w:p w14:paraId="6C2F4013" w14:textId="7F515EDF" w:rsidR="00C97BC2" w:rsidRDefault="006718F5" w:rsidP="00811433">
      <w:pPr>
        <w:spacing w:line="240" w:lineRule="auto"/>
        <w:rPr>
          <w:rFonts w:cstheme="minorHAnsi"/>
          <w:noProof/>
          <w:sz w:val="24"/>
          <w:szCs w:val="24"/>
        </w:rPr>
      </w:pPr>
      <w:r w:rsidRPr="007D7B4B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4896" behindDoc="0" locked="0" layoutInCell="1" allowOverlap="1" wp14:anchorId="6D4E2D7C" wp14:editId="32C74E96">
            <wp:simplePos x="0" y="0"/>
            <wp:positionH relativeFrom="margin">
              <wp:posOffset>1710936</wp:posOffset>
            </wp:positionH>
            <wp:positionV relativeFrom="margin">
              <wp:posOffset>3337663</wp:posOffset>
            </wp:positionV>
            <wp:extent cx="1203325" cy="1684655"/>
            <wp:effectExtent l="19050" t="19050" r="15875" b="10795"/>
            <wp:wrapSquare wrapText="bothSides"/>
            <wp:docPr id="2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07D74C5B-50DD-4015-8C88-D85AA5C8CE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2" name="Picture 12">
                      <a:extLst>
                        <a:ext uri="{FF2B5EF4-FFF2-40B4-BE49-F238E27FC236}">
                          <a16:creationId xmlns:a16="http://schemas.microsoft.com/office/drawing/2014/main" id="{07D74C5B-50DD-4015-8C88-D85AA5C8CEB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68465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CC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3CFC" w:rsidRPr="00A940D0">
        <w:rPr>
          <w:noProof/>
        </w:rPr>
        <w:drawing>
          <wp:anchor distT="0" distB="0" distL="114300" distR="114300" simplePos="0" relativeHeight="251662848" behindDoc="0" locked="0" layoutInCell="1" allowOverlap="1" wp14:anchorId="5E2BC1FE" wp14:editId="29091739">
            <wp:simplePos x="0" y="0"/>
            <wp:positionH relativeFrom="column">
              <wp:posOffset>3552421</wp:posOffset>
            </wp:positionH>
            <wp:positionV relativeFrom="paragraph">
              <wp:posOffset>22225</wp:posOffset>
            </wp:positionV>
            <wp:extent cx="1248147" cy="1747405"/>
            <wp:effectExtent l="19050" t="19050" r="28575" b="24765"/>
            <wp:wrapNone/>
            <wp:docPr id="1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47612083-8C8B-4D59-BFE2-82A89D2305D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0" name="Picture 12">
                      <a:extLst>
                        <a:ext uri="{FF2B5EF4-FFF2-40B4-BE49-F238E27FC236}">
                          <a16:creationId xmlns:a16="http://schemas.microsoft.com/office/drawing/2014/main" id="{47612083-8C8B-4D59-BFE2-82A89D2305D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147" cy="174740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CC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032">
        <w:rPr>
          <w:noProof/>
        </w:rPr>
        <w:drawing>
          <wp:inline distT="0" distB="0" distL="0" distR="0" wp14:anchorId="63894C49" wp14:editId="56DC2F35">
            <wp:extent cx="1182543" cy="1643496"/>
            <wp:effectExtent l="19050" t="19050" r="17780" b="13970"/>
            <wp:docPr id="9228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91197E43-758F-484F-B996-8A6045A278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8" name="Picture 12">
                      <a:extLst>
                        <a:ext uri="{FF2B5EF4-FFF2-40B4-BE49-F238E27FC236}">
                          <a16:creationId xmlns:a16="http://schemas.microsoft.com/office/drawing/2014/main" id="{91197E43-758F-484F-B996-8A6045A27847}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532" cy="1664328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CC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B6AF1E" w14:textId="10AF9F12" w:rsidR="00FF7F87" w:rsidRDefault="00FF7F87" w:rsidP="00811433">
      <w:pPr>
        <w:spacing w:line="240" w:lineRule="auto"/>
        <w:rPr>
          <w:rFonts w:cstheme="minorHAnsi"/>
          <w:noProof/>
          <w:sz w:val="24"/>
          <w:szCs w:val="24"/>
        </w:rPr>
      </w:pPr>
    </w:p>
    <w:p w14:paraId="71B90CD0" w14:textId="14A6D233" w:rsidR="005B303A" w:rsidRDefault="00FE0A15" w:rsidP="00811433">
      <w:pPr>
        <w:spacing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 xml:space="preserve">All three show moments of someone offerring care and support to those in great need. </w:t>
      </w:r>
      <w:r w:rsidR="008D09D3">
        <w:rPr>
          <w:rFonts w:cstheme="minorHAnsi"/>
          <w:noProof/>
          <w:sz w:val="24"/>
          <w:szCs w:val="24"/>
        </w:rPr>
        <w:t xml:space="preserve">A time when the </w:t>
      </w:r>
      <w:r w:rsidR="00F573B0">
        <w:rPr>
          <w:rFonts w:cstheme="minorHAnsi"/>
          <w:noProof/>
          <w:sz w:val="24"/>
          <w:szCs w:val="24"/>
        </w:rPr>
        <w:t>m</w:t>
      </w:r>
      <w:r w:rsidR="00453C17">
        <w:rPr>
          <w:rFonts w:cstheme="minorHAnsi"/>
          <w:noProof/>
          <w:sz w:val="24"/>
          <w:szCs w:val="24"/>
        </w:rPr>
        <w:t>oment</w:t>
      </w:r>
      <w:r w:rsidR="008D09D3">
        <w:rPr>
          <w:rFonts w:cstheme="minorHAnsi"/>
          <w:noProof/>
          <w:sz w:val="24"/>
          <w:szCs w:val="24"/>
        </w:rPr>
        <w:t xml:space="preserve"> to assist and be present </w:t>
      </w:r>
      <w:r w:rsidR="0035230B">
        <w:rPr>
          <w:rFonts w:cstheme="minorHAnsi"/>
          <w:noProof/>
          <w:sz w:val="24"/>
          <w:szCs w:val="24"/>
        </w:rPr>
        <w:t>overrides any personal concern</w:t>
      </w:r>
      <w:r w:rsidR="00F573B0">
        <w:rPr>
          <w:rFonts w:cstheme="minorHAnsi"/>
          <w:noProof/>
          <w:sz w:val="24"/>
          <w:szCs w:val="24"/>
        </w:rPr>
        <w:t>s</w:t>
      </w:r>
      <w:r w:rsidR="0035230B">
        <w:rPr>
          <w:rFonts w:cstheme="minorHAnsi"/>
          <w:noProof/>
          <w:sz w:val="24"/>
          <w:szCs w:val="24"/>
        </w:rPr>
        <w:t xml:space="preserve">. </w:t>
      </w:r>
    </w:p>
    <w:p w14:paraId="64822555" w14:textId="1C681944" w:rsidR="00FF7F87" w:rsidRDefault="0020266F" w:rsidP="00811433">
      <w:pPr>
        <w:spacing w:line="240" w:lineRule="auto"/>
        <w:rPr>
          <w:rFonts w:ascii="Comic Sans MS" w:hAnsi="Comic Sans MS" w:cs="Segoe UI"/>
          <w:color w:val="111111"/>
          <w:shd w:val="clear" w:color="auto" w:fill="FFFFFF"/>
        </w:rPr>
      </w:pPr>
      <w:r w:rsidRPr="0020266F">
        <w:rPr>
          <w:rFonts w:ascii="Comic Sans MS" w:hAnsi="Comic Sans MS"/>
          <w:color w:val="111111"/>
          <w:vertAlign w:val="superscript"/>
        </w:rPr>
        <w:t>“</w:t>
      </w:r>
      <w:r w:rsidR="007E1D5D" w:rsidRPr="0020266F">
        <w:rPr>
          <w:rFonts w:ascii="Comic Sans MS" w:hAnsi="Comic Sans MS"/>
          <w:color w:val="111111"/>
          <w:vertAlign w:val="superscript"/>
        </w:rPr>
        <w:t>22</w:t>
      </w:r>
      <w:r w:rsidR="007E1D5D" w:rsidRPr="0020266F">
        <w:rPr>
          <w:rFonts w:ascii="Comic Sans MS" w:hAnsi="Comic Sans MS" w:cs="Segoe UI"/>
          <w:color w:val="111111"/>
          <w:shd w:val="clear" w:color="auto" w:fill="FFFFFF"/>
        </w:rPr>
        <w:t xml:space="preserve">But the fruit </w:t>
      </w:r>
      <w:r>
        <w:rPr>
          <w:rFonts w:ascii="Comic Sans MS" w:hAnsi="Comic Sans MS" w:cs="Segoe UI"/>
          <w:color w:val="111111"/>
          <w:shd w:val="clear" w:color="auto" w:fill="FFFFFF"/>
        </w:rPr>
        <w:t xml:space="preserve">of </w:t>
      </w:r>
      <w:r w:rsidR="007E1D5D" w:rsidRPr="0020266F">
        <w:rPr>
          <w:rFonts w:ascii="Comic Sans MS" w:hAnsi="Comic Sans MS" w:cs="Segoe UI"/>
          <w:color w:val="111111"/>
          <w:shd w:val="clear" w:color="auto" w:fill="FFFFFF"/>
        </w:rPr>
        <w:t xml:space="preserve">the Spirit is love, joy, peace, forbearance, kindness, goodness, faithfulness, </w:t>
      </w:r>
      <w:r w:rsidR="007E1D5D" w:rsidRPr="0020266F">
        <w:rPr>
          <w:rFonts w:ascii="Comic Sans MS" w:hAnsi="Comic Sans MS"/>
          <w:color w:val="111111"/>
          <w:vertAlign w:val="superscript"/>
        </w:rPr>
        <w:t>23</w:t>
      </w:r>
      <w:r w:rsidR="007E1D5D" w:rsidRPr="0020266F">
        <w:rPr>
          <w:rFonts w:ascii="Comic Sans MS" w:hAnsi="Comic Sans MS" w:cs="Segoe UI"/>
          <w:color w:val="111111"/>
          <w:shd w:val="clear" w:color="auto" w:fill="FFFFFF"/>
        </w:rPr>
        <w:t xml:space="preserve">gentleness and self-control. Against such things there is no law. </w:t>
      </w:r>
      <w:r w:rsidR="007E1D5D" w:rsidRPr="0020266F">
        <w:rPr>
          <w:rFonts w:ascii="Comic Sans MS" w:hAnsi="Comic Sans MS"/>
          <w:color w:val="111111"/>
          <w:vertAlign w:val="superscript"/>
        </w:rPr>
        <w:t>24</w:t>
      </w:r>
      <w:r w:rsidR="007E1D5D" w:rsidRPr="0020266F">
        <w:rPr>
          <w:rFonts w:ascii="Comic Sans MS" w:hAnsi="Comic Sans MS" w:cs="Segoe UI"/>
          <w:color w:val="111111"/>
          <w:shd w:val="clear" w:color="auto" w:fill="FFFFFF"/>
        </w:rPr>
        <w:t xml:space="preserve">Those who belong to Christ Jesus have crucified the flesh with its passions and desires. </w:t>
      </w:r>
      <w:r w:rsidR="007E1D5D" w:rsidRPr="0020266F">
        <w:rPr>
          <w:rFonts w:ascii="Comic Sans MS" w:hAnsi="Comic Sans MS"/>
          <w:color w:val="111111"/>
          <w:vertAlign w:val="superscript"/>
        </w:rPr>
        <w:t>25</w:t>
      </w:r>
      <w:r w:rsidR="007E1D5D" w:rsidRPr="0020266F">
        <w:rPr>
          <w:rFonts w:ascii="Comic Sans MS" w:hAnsi="Comic Sans MS" w:cs="Segoe UI"/>
          <w:color w:val="111111"/>
          <w:shd w:val="clear" w:color="auto" w:fill="FFFFFF"/>
        </w:rPr>
        <w:t>Since we live by the Spirit, let us keep in step with</w:t>
      </w:r>
      <w:r>
        <w:rPr>
          <w:rFonts w:ascii="Comic Sans MS" w:hAnsi="Comic Sans MS" w:cs="Segoe UI"/>
          <w:color w:val="111111"/>
          <w:shd w:val="clear" w:color="auto" w:fill="FFFFFF"/>
        </w:rPr>
        <w:t xml:space="preserve"> the Spirit</w:t>
      </w:r>
      <w:r w:rsidR="007E1D5D" w:rsidRPr="0020266F">
        <w:rPr>
          <w:rFonts w:ascii="Comic Sans MS" w:hAnsi="Comic Sans MS" w:cs="Segoe UI"/>
          <w:color w:val="111111"/>
          <w:shd w:val="clear" w:color="auto" w:fill="FFFFFF"/>
        </w:rPr>
        <w:t>.</w:t>
      </w:r>
      <w:r w:rsidRPr="0020266F">
        <w:rPr>
          <w:rFonts w:ascii="Comic Sans MS" w:hAnsi="Comic Sans MS" w:cs="Segoe UI"/>
          <w:color w:val="111111"/>
          <w:shd w:val="clear" w:color="auto" w:fill="FFFFFF"/>
        </w:rPr>
        <w:t>” Galatians 5:22-26</w:t>
      </w:r>
    </w:p>
    <w:p w14:paraId="44BD2110" w14:textId="3D864614" w:rsidR="00D54B77" w:rsidRDefault="007153DF" w:rsidP="004F3638">
      <w:pPr>
        <w:spacing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When we know Christ deep in our heart and minds then we are able to let go of self and do the ‘</w:t>
      </w:r>
      <w:r w:rsidR="00E20570">
        <w:rPr>
          <w:rFonts w:cstheme="minorHAnsi"/>
          <w:noProof/>
          <w:sz w:val="24"/>
          <w:szCs w:val="24"/>
        </w:rPr>
        <w:t>Jesus’ thing and walk in tune with the bidding of the Holy Spirt. Against this, there is no law.</w:t>
      </w:r>
    </w:p>
    <w:p w14:paraId="633B35A5" w14:textId="200627F6" w:rsidR="00AF30F1" w:rsidRDefault="00AF30F1" w:rsidP="004F3638">
      <w:pPr>
        <w:spacing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Hymn:</w:t>
      </w:r>
    </w:p>
    <w:p w14:paraId="2D6CEFE9" w14:textId="77777777" w:rsidR="00D328A5" w:rsidRDefault="00D328A5" w:rsidP="00D328A5">
      <w:pPr>
        <w:tabs>
          <w:tab w:val="left" w:pos="300"/>
          <w:tab w:val="left" w:pos="500"/>
          <w:tab w:val="left" w:pos="700"/>
          <w:tab w:val="left" w:pos="900"/>
          <w:tab w:val="left" w:pos="1100"/>
          <w:tab w:val="left" w:pos="1300"/>
          <w:tab w:val="left" w:pos="1500"/>
          <w:tab w:val="left" w:pos="1700"/>
          <w:tab w:val="left" w:pos="1900"/>
        </w:tabs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000000"/>
          <w:sz w:val="18"/>
          <w:szCs w:val="18"/>
        </w:rPr>
        <w:sectPr w:rsidR="00D328A5" w:rsidSect="00FC2CD3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697FE87C" w14:textId="0A139CA4" w:rsidR="00D328A5" w:rsidRPr="004169F5" w:rsidRDefault="00D328A5" w:rsidP="00D328A5">
      <w:pPr>
        <w:tabs>
          <w:tab w:val="left" w:pos="300"/>
          <w:tab w:val="left" w:pos="500"/>
          <w:tab w:val="left" w:pos="700"/>
          <w:tab w:val="left" w:pos="900"/>
          <w:tab w:val="left" w:pos="1100"/>
          <w:tab w:val="left" w:pos="1300"/>
          <w:tab w:val="left" w:pos="1500"/>
          <w:tab w:val="left" w:pos="1700"/>
          <w:tab w:val="left" w:pos="1900"/>
        </w:tabs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4169F5">
        <w:rPr>
          <w:rFonts w:ascii="Times New Roman" w:hAnsi="Times New Roman" w:cs="Times New Roman"/>
          <w:color w:val="000000"/>
          <w:sz w:val="24"/>
          <w:szCs w:val="24"/>
        </w:rPr>
        <w:t xml:space="preserve">   1</w:t>
      </w:r>
      <w:r w:rsidRPr="004169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169F5">
        <w:rPr>
          <w:rFonts w:ascii="Times New Roman" w:hAnsi="Times New Roman" w:cs="Times New Roman"/>
          <w:color w:val="000000"/>
          <w:sz w:val="24"/>
          <w:szCs w:val="24"/>
        </w:rPr>
        <w:tab/>
        <w:t>O the bitter shame and sorrow,</w:t>
      </w:r>
      <w:r w:rsidRPr="004169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69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169F5">
        <w:rPr>
          <w:rFonts w:ascii="Times New Roman" w:hAnsi="Times New Roman" w:cs="Times New Roman"/>
          <w:color w:val="000000"/>
          <w:sz w:val="24"/>
          <w:szCs w:val="24"/>
        </w:rPr>
        <w:tab/>
        <w:t>that a time could ever be</w:t>
      </w:r>
      <w:r w:rsidRPr="004169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69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169F5">
        <w:rPr>
          <w:rFonts w:ascii="Times New Roman" w:hAnsi="Times New Roman" w:cs="Times New Roman"/>
          <w:color w:val="000000"/>
          <w:sz w:val="24"/>
          <w:szCs w:val="24"/>
        </w:rPr>
        <w:tab/>
        <w:t>when I let the Saviour's pity</w:t>
      </w:r>
      <w:r w:rsidRPr="004169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69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169F5">
        <w:rPr>
          <w:rFonts w:ascii="Times New Roman" w:hAnsi="Times New Roman" w:cs="Times New Roman"/>
          <w:color w:val="000000"/>
          <w:sz w:val="24"/>
          <w:szCs w:val="24"/>
        </w:rPr>
        <w:tab/>
        <w:t>plead in vain, and proudly answere</w:t>
      </w:r>
      <w:r w:rsidRPr="004169F5">
        <w:rPr>
          <w:rFonts w:ascii="Times New Roman" w:hAnsi="Times New Roman" w:cs="Times New Roman"/>
          <w:color w:val="000000"/>
          <w:spacing w:val="40"/>
          <w:sz w:val="24"/>
          <w:szCs w:val="24"/>
        </w:rPr>
        <w:t>d:</w:t>
      </w:r>
      <w:r w:rsidRPr="004169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69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169F5">
        <w:rPr>
          <w:rFonts w:ascii="Times New Roman" w:hAnsi="Times New Roman" w:cs="Times New Roman"/>
          <w:color w:val="000000"/>
          <w:sz w:val="24"/>
          <w:szCs w:val="24"/>
        </w:rPr>
        <w:tab/>
        <w:t>none of you and all of m</w:t>
      </w:r>
      <w:r w:rsidRPr="004169F5">
        <w:rPr>
          <w:rFonts w:ascii="Times New Roman" w:hAnsi="Times New Roman" w:cs="Times New Roman"/>
          <w:color w:val="000000"/>
          <w:spacing w:val="40"/>
          <w:sz w:val="24"/>
          <w:szCs w:val="24"/>
        </w:rPr>
        <w:t>e!</w:t>
      </w:r>
    </w:p>
    <w:p w14:paraId="6B06CF76" w14:textId="62B09D03" w:rsidR="00D328A5" w:rsidRPr="004169F5" w:rsidRDefault="000D4943" w:rsidP="00D328A5">
      <w:pPr>
        <w:tabs>
          <w:tab w:val="left" w:pos="300"/>
          <w:tab w:val="left" w:pos="500"/>
          <w:tab w:val="left" w:pos="700"/>
          <w:tab w:val="left" w:pos="900"/>
          <w:tab w:val="left" w:pos="1100"/>
          <w:tab w:val="left" w:pos="1300"/>
          <w:tab w:val="left" w:pos="1500"/>
          <w:tab w:val="left" w:pos="1700"/>
          <w:tab w:val="left" w:pos="1900"/>
        </w:tabs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  <w:r w:rsidR="00D328A5" w:rsidRPr="004169F5">
        <w:rPr>
          <w:rFonts w:ascii="Times New Roman" w:hAnsi="Times New Roman" w:cs="Times New Roman"/>
          <w:color w:val="000000"/>
          <w:sz w:val="24"/>
          <w:szCs w:val="24"/>
        </w:rPr>
        <w:t xml:space="preserve">   2</w:t>
      </w:r>
      <w:r w:rsidR="00D328A5" w:rsidRPr="004169F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328A5" w:rsidRPr="004169F5">
        <w:rPr>
          <w:rFonts w:ascii="Times New Roman" w:hAnsi="Times New Roman" w:cs="Times New Roman"/>
          <w:color w:val="000000"/>
          <w:sz w:val="24"/>
          <w:szCs w:val="24"/>
        </w:rPr>
        <w:tab/>
        <w:t>Yet you found m</w:t>
      </w:r>
      <w:r w:rsidR="00D328A5" w:rsidRPr="004169F5">
        <w:rPr>
          <w:rFonts w:ascii="Times New Roman" w:hAnsi="Times New Roman" w:cs="Times New Roman"/>
          <w:color w:val="000000"/>
          <w:spacing w:val="40"/>
          <w:sz w:val="24"/>
          <w:szCs w:val="24"/>
        </w:rPr>
        <w:t>e;</w:t>
      </w:r>
      <w:r w:rsidR="00D328A5" w:rsidRPr="004169F5">
        <w:rPr>
          <w:rFonts w:ascii="Times New Roman" w:hAnsi="Times New Roman" w:cs="Times New Roman"/>
          <w:color w:val="000000"/>
          <w:sz w:val="24"/>
          <w:szCs w:val="24"/>
        </w:rPr>
        <w:t xml:space="preserve"> there I saw you</w:t>
      </w:r>
      <w:r w:rsidR="00D328A5" w:rsidRPr="004169F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328A5" w:rsidRPr="004169F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328A5" w:rsidRPr="004169F5">
        <w:rPr>
          <w:rFonts w:ascii="Times New Roman" w:hAnsi="Times New Roman" w:cs="Times New Roman"/>
          <w:color w:val="000000"/>
          <w:sz w:val="24"/>
          <w:szCs w:val="24"/>
        </w:rPr>
        <w:tab/>
        <w:t>dying and in agony,</w:t>
      </w:r>
      <w:r w:rsidR="00D328A5" w:rsidRPr="004169F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328A5" w:rsidRPr="004169F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328A5" w:rsidRPr="004169F5">
        <w:rPr>
          <w:rFonts w:ascii="Times New Roman" w:hAnsi="Times New Roman" w:cs="Times New Roman"/>
          <w:color w:val="000000"/>
          <w:sz w:val="24"/>
          <w:szCs w:val="24"/>
        </w:rPr>
        <w:tab/>
        <w:t>heard you pray, ‘Forgive them, Father,’</w:t>
      </w:r>
      <w:r w:rsidR="00D328A5" w:rsidRPr="004169F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328A5" w:rsidRPr="004169F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328A5" w:rsidRPr="004169F5">
        <w:rPr>
          <w:rFonts w:ascii="Times New Roman" w:hAnsi="Times New Roman" w:cs="Times New Roman"/>
          <w:color w:val="000000"/>
          <w:sz w:val="24"/>
          <w:szCs w:val="24"/>
        </w:rPr>
        <w:tab/>
        <w:t>and my wistful heart said faintl</w:t>
      </w:r>
      <w:r w:rsidR="00D328A5" w:rsidRPr="004169F5">
        <w:rPr>
          <w:rFonts w:ascii="Times New Roman" w:hAnsi="Times New Roman" w:cs="Times New Roman"/>
          <w:color w:val="000000"/>
          <w:spacing w:val="40"/>
          <w:sz w:val="24"/>
          <w:szCs w:val="24"/>
        </w:rPr>
        <w:t>y:</w:t>
      </w:r>
      <w:r w:rsidR="00D328A5" w:rsidRPr="004169F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328A5" w:rsidRPr="004169F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328A5" w:rsidRPr="004169F5">
        <w:rPr>
          <w:rFonts w:ascii="Times New Roman" w:hAnsi="Times New Roman" w:cs="Times New Roman"/>
          <w:color w:val="000000"/>
          <w:sz w:val="24"/>
          <w:szCs w:val="24"/>
        </w:rPr>
        <w:tab/>
        <w:t>some of you and some of m</w:t>
      </w:r>
      <w:r w:rsidR="00D328A5" w:rsidRPr="004169F5">
        <w:rPr>
          <w:rFonts w:ascii="Times New Roman" w:hAnsi="Times New Roman" w:cs="Times New Roman"/>
          <w:color w:val="000000"/>
          <w:spacing w:val="40"/>
          <w:sz w:val="24"/>
          <w:szCs w:val="24"/>
        </w:rPr>
        <w:t>e!</w:t>
      </w:r>
    </w:p>
    <w:p w14:paraId="7F51C9B7" w14:textId="2C846285" w:rsidR="00D328A5" w:rsidRPr="004169F5" w:rsidRDefault="000D4943" w:rsidP="00D328A5">
      <w:pPr>
        <w:tabs>
          <w:tab w:val="left" w:pos="300"/>
          <w:tab w:val="left" w:pos="500"/>
          <w:tab w:val="left" w:pos="700"/>
          <w:tab w:val="left" w:pos="900"/>
          <w:tab w:val="left" w:pos="1100"/>
          <w:tab w:val="left" w:pos="1300"/>
          <w:tab w:val="left" w:pos="1500"/>
          <w:tab w:val="left" w:pos="1700"/>
          <w:tab w:val="left" w:pos="1900"/>
        </w:tabs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  <w:r w:rsidR="00D328A5" w:rsidRPr="004169F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3</w:t>
      </w:r>
      <w:r w:rsidR="00D328A5" w:rsidRPr="004169F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328A5" w:rsidRPr="004169F5">
        <w:rPr>
          <w:rFonts w:ascii="Times New Roman" w:hAnsi="Times New Roman" w:cs="Times New Roman"/>
          <w:color w:val="000000"/>
          <w:sz w:val="24"/>
          <w:szCs w:val="24"/>
        </w:rPr>
        <w:tab/>
        <w:t>Day by day your tender mercy,</w:t>
      </w:r>
      <w:r w:rsidR="00D328A5" w:rsidRPr="004169F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328A5" w:rsidRPr="004169F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328A5" w:rsidRPr="004169F5">
        <w:rPr>
          <w:rFonts w:ascii="Times New Roman" w:hAnsi="Times New Roman" w:cs="Times New Roman"/>
          <w:color w:val="000000"/>
          <w:sz w:val="24"/>
          <w:szCs w:val="24"/>
        </w:rPr>
        <w:tab/>
        <w:t>healing, helping, full and free,</w:t>
      </w:r>
      <w:r w:rsidR="00D328A5" w:rsidRPr="004169F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328A5" w:rsidRPr="004169F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328A5" w:rsidRPr="004169F5">
        <w:rPr>
          <w:rFonts w:ascii="Times New Roman" w:hAnsi="Times New Roman" w:cs="Times New Roman"/>
          <w:color w:val="000000"/>
          <w:sz w:val="24"/>
          <w:szCs w:val="24"/>
        </w:rPr>
        <w:tab/>
        <w:t>firm and strong, with endless patience</w:t>
      </w:r>
      <w:r w:rsidR="00D328A5" w:rsidRPr="004169F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328A5" w:rsidRPr="004169F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328A5" w:rsidRPr="004169F5">
        <w:rPr>
          <w:rFonts w:ascii="Times New Roman" w:hAnsi="Times New Roman" w:cs="Times New Roman"/>
          <w:color w:val="000000"/>
          <w:sz w:val="24"/>
          <w:szCs w:val="24"/>
        </w:rPr>
        <w:tab/>
        <w:t>brought me lower, while I whispere</w:t>
      </w:r>
      <w:r w:rsidR="00D328A5" w:rsidRPr="004169F5">
        <w:rPr>
          <w:rFonts w:ascii="Times New Roman" w:hAnsi="Times New Roman" w:cs="Times New Roman"/>
          <w:color w:val="000000"/>
          <w:spacing w:val="40"/>
          <w:sz w:val="24"/>
          <w:szCs w:val="24"/>
        </w:rPr>
        <w:t>d:</w:t>
      </w:r>
      <w:r w:rsidR="00D328A5" w:rsidRPr="004169F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328A5" w:rsidRPr="004169F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328A5" w:rsidRPr="004169F5">
        <w:rPr>
          <w:rFonts w:ascii="Times New Roman" w:hAnsi="Times New Roman" w:cs="Times New Roman"/>
          <w:color w:val="000000"/>
          <w:sz w:val="24"/>
          <w:szCs w:val="24"/>
        </w:rPr>
        <w:tab/>
        <w:t>more of you and less of m</w:t>
      </w:r>
      <w:r w:rsidR="00D328A5" w:rsidRPr="004169F5">
        <w:rPr>
          <w:rFonts w:ascii="Times New Roman" w:hAnsi="Times New Roman" w:cs="Times New Roman"/>
          <w:color w:val="000000"/>
          <w:spacing w:val="40"/>
          <w:sz w:val="24"/>
          <w:szCs w:val="24"/>
        </w:rPr>
        <w:t>e!</w:t>
      </w:r>
    </w:p>
    <w:p w14:paraId="7FB46863" w14:textId="6DC44767" w:rsidR="00D328A5" w:rsidRPr="004169F5" w:rsidRDefault="000D4943" w:rsidP="00D328A5">
      <w:pPr>
        <w:tabs>
          <w:tab w:val="left" w:pos="300"/>
          <w:tab w:val="left" w:pos="500"/>
          <w:tab w:val="left" w:pos="700"/>
          <w:tab w:val="left" w:pos="900"/>
          <w:tab w:val="left" w:pos="1100"/>
          <w:tab w:val="left" w:pos="1300"/>
          <w:tab w:val="left" w:pos="1500"/>
          <w:tab w:val="left" w:pos="1700"/>
          <w:tab w:val="left" w:pos="1900"/>
        </w:tabs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  <w:r w:rsidR="00D328A5" w:rsidRPr="004169F5">
        <w:rPr>
          <w:rFonts w:ascii="Times New Roman" w:hAnsi="Times New Roman" w:cs="Times New Roman"/>
          <w:color w:val="000000"/>
          <w:sz w:val="24"/>
          <w:szCs w:val="24"/>
        </w:rPr>
        <w:t xml:space="preserve">   4</w:t>
      </w:r>
      <w:r w:rsidR="00D328A5" w:rsidRPr="004169F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328A5" w:rsidRPr="004169F5">
        <w:rPr>
          <w:rFonts w:ascii="Times New Roman" w:hAnsi="Times New Roman" w:cs="Times New Roman"/>
          <w:color w:val="000000"/>
          <w:sz w:val="24"/>
          <w:szCs w:val="24"/>
        </w:rPr>
        <w:tab/>
        <w:t>Higher than the highest heaven,</w:t>
      </w:r>
      <w:r w:rsidR="00D328A5" w:rsidRPr="004169F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328A5" w:rsidRPr="004169F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328A5" w:rsidRPr="004169F5">
        <w:rPr>
          <w:rFonts w:ascii="Times New Roman" w:hAnsi="Times New Roman" w:cs="Times New Roman"/>
          <w:color w:val="000000"/>
          <w:sz w:val="24"/>
          <w:szCs w:val="24"/>
        </w:rPr>
        <w:tab/>
        <w:t>deeper than the deepest sea,</w:t>
      </w:r>
      <w:r w:rsidR="00D328A5" w:rsidRPr="004169F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328A5" w:rsidRPr="004169F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328A5" w:rsidRPr="004169F5">
        <w:rPr>
          <w:rFonts w:ascii="Times New Roman" w:hAnsi="Times New Roman" w:cs="Times New Roman"/>
          <w:color w:val="000000"/>
          <w:sz w:val="24"/>
          <w:szCs w:val="24"/>
        </w:rPr>
        <w:tab/>
        <w:t>Lord, your love at last has conquere</w:t>
      </w:r>
      <w:r w:rsidR="00D328A5" w:rsidRPr="004169F5">
        <w:rPr>
          <w:rFonts w:ascii="Times New Roman" w:hAnsi="Times New Roman" w:cs="Times New Roman"/>
          <w:color w:val="000000"/>
          <w:spacing w:val="40"/>
          <w:sz w:val="24"/>
          <w:szCs w:val="24"/>
        </w:rPr>
        <w:t>d;</w:t>
      </w:r>
      <w:r w:rsidR="00D328A5" w:rsidRPr="004169F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328A5" w:rsidRPr="004169F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328A5" w:rsidRPr="004169F5">
        <w:rPr>
          <w:rFonts w:ascii="Times New Roman" w:hAnsi="Times New Roman" w:cs="Times New Roman"/>
          <w:color w:val="000000"/>
          <w:sz w:val="24"/>
          <w:szCs w:val="24"/>
        </w:rPr>
        <w:tab/>
        <w:t>grant me now my spirit's longin</w:t>
      </w:r>
      <w:r w:rsidR="00D328A5" w:rsidRPr="004169F5">
        <w:rPr>
          <w:rFonts w:ascii="Times New Roman" w:hAnsi="Times New Roman" w:cs="Times New Roman"/>
          <w:color w:val="000000"/>
          <w:spacing w:val="40"/>
          <w:sz w:val="24"/>
          <w:szCs w:val="24"/>
        </w:rPr>
        <w:t>g:</w:t>
      </w:r>
      <w:r w:rsidR="00D328A5" w:rsidRPr="004169F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328A5" w:rsidRPr="004169F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328A5" w:rsidRPr="004169F5">
        <w:rPr>
          <w:rFonts w:ascii="Times New Roman" w:hAnsi="Times New Roman" w:cs="Times New Roman"/>
          <w:color w:val="000000"/>
          <w:sz w:val="24"/>
          <w:szCs w:val="24"/>
        </w:rPr>
        <w:tab/>
        <w:t>all of you and none of m</w:t>
      </w:r>
      <w:r w:rsidR="00D328A5" w:rsidRPr="004169F5">
        <w:rPr>
          <w:rFonts w:ascii="Times New Roman" w:hAnsi="Times New Roman" w:cs="Times New Roman"/>
          <w:color w:val="000000"/>
          <w:spacing w:val="40"/>
          <w:sz w:val="24"/>
          <w:szCs w:val="24"/>
        </w:rPr>
        <w:t>e!</w:t>
      </w:r>
    </w:p>
    <w:p w14:paraId="4715A85B" w14:textId="77777777" w:rsidR="00D328A5" w:rsidRPr="004169F5" w:rsidRDefault="00D328A5" w:rsidP="00D328A5">
      <w:pPr>
        <w:tabs>
          <w:tab w:val="left" w:pos="300"/>
          <w:tab w:val="left" w:pos="500"/>
          <w:tab w:val="left" w:pos="700"/>
          <w:tab w:val="left" w:pos="900"/>
          <w:tab w:val="left" w:pos="1100"/>
          <w:tab w:val="left" w:pos="1300"/>
          <w:tab w:val="left" w:pos="1500"/>
          <w:tab w:val="left" w:pos="1700"/>
          <w:tab w:val="left" w:pos="1900"/>
        </w:tabs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4169F5">
        <w:rPr>
          <w:rFonts w:ascii="Times New Roman" w:hAnsi="Times New Roman" w:cs="Times New Roman"/>
          <w:color w:val="000000"/>
          <w:sz w:val="24"/>
          <w:szCs w:val="24"/>
        </w:rPr>
        <w:t>Theodore Monod (1836–1921)</w:t>
      </w:r>
    </w:p>
    <w:p w14:paraId="24E897C8" w14:textId="77777777" w:rsidR="00D328A5" w:rsidRPr="004169F5" w:rsidRDefault="00D328A5" w:rsidP="000D4943">
      <w:pPr>
        <w:tabs>
          <w:tab w:val="left" w:pos="300"/>
          <w:tab w:val="left" w:pos="500"/>
          <w:tab w:val="left" w:pos="700"/>
          <w:tab w:val="left" w:pos="900"/>
          <w:tab w:val="left" w:pos="1100"/>
          <w:tab w:val="left" w:pos="1300"/>
          <w:tab w:val="left" w:pos="1500"/>
          <w:tab w:val="left" w:pos="1700"/>
          <w:tab w:val="left" w:pos="190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69F5">
        <w:rPr>
          <w:rFonts w:ascii="Times New Roman" w:hAnsi="Times New Roman" w:cs="Times New Roman"/>
          <w:color w:val="000000"/>
          <w:sz w:val="24"/>
          <w:szCs w:val="24"/>
        </w:rPr>
        <w:t xml:space="preserve">Reproduced from </w:t>
      </w:r>
      <w:r w:rsidRPr="004169F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Singing the Faith </w:t>
      </w:r>
      <w:r w:rsidRPr="004169F5">
        <w:rPr>
          <w:rFonts w:ascii="Times New Roman" w:hAnsi="Times New Roman" w:cs="Times New Roman"/>
          <w:color w:val="000000"/>
          <w:sz w:val="24"/>
          <w:szCs w:val="24"/>
        </w:rPr>
        <w:t xml:space="preserve">Electronic Words Edition, number </w:t>
      </w:r>
      <w:proofErr w:type="gramStart"/>
      <w:r w:rsidRPr="004169F5">
        <w:rPr>
          <w:rFonts w:ascii="Times New Roman" w:hAnsi="Times New Roman" w:cs="Times New Roman"/>
          <w:color w:val="000000"/>
          <w:sz w:val="24"/>
          <w:szCs w:val="24"/>
        </w:rPr>
        <w:t>432 .</w:t>
      </w:r>
      <w:proofErr w:type="gramEnd"/>
    </w:p>
    <w:p w14:paraId="75B55975" w14:textId="77777777" w:rsidR="00D328A5" w:rsidRPr="004169F5" w:rsidRDefault="00D328A5" w:rsidP="004F3638">
      <w:pPr>
        <w:spacing w:line="240" w:lineRule="auto"/>
        <w:rPr>
          <w:rFonts w:cstheme="minorHAnsi"/>
          <w:noProof/>
          <w:sz w:val="24"/>
          <w:szCs w:val="24"/>
        </w:rPr>
        <w:sectPr w:rsidR="00D328A5" w:rsidRPr="004169F5" w:rsidSect="00D328A5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14:paraId="6D3C1B99" w14:textId="31EA89B5" w:rsidR="00103F3F" w:rsidRDefault="00103F3F" w:rsidP="004F3638">
      <w:pPr>
        <w:spacing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Hyperlink to the tune:</w:t>
      </w:r>
    </w:p>
    <w:p w14:paraId="2737B8C6" w14:textId="16C7E178" w:rsidR="00AF30F1" w:rsidRPr="00103F3F" w:rsidRDefault="00103F3F" w:rsidP="00103F3F">
      <w:pPr>
        <w:spacing w:line="240" w:lineRule="auto"/>
        <w:rPr>
          <w:rFonts w:cstheme="minorHAnsi"/>
          <w:noProof/>
          <w:color w:val="0563C1" w:themeColor="hyperlink"/>
          <w:sz w:val="24"/>
          <w:szCs w:val="24"/>
          <w:u w:val="single"/>
        </w:rPr>
      </w:pPr>
      <w:hyperlink r:id="rId13" w:history="1">
        <w:r w:rsidRPr="00F977C8">
          <w:rPr>
            <w:rStyle w:val="Hyperlink"/>
            <w:rFonts w:cstheme="minorHAnsi"/>
            <w:noProof/>
            <w:sz w:val="24"/>
            <w:szCs w:val="24"/>
          </w:rPr>
          <w:t>https://www.methodist.org.uk/our-faith/worship/singing-the-faith-plus/hymns/o-the-bitter-shame-and-sorrow-stf-432/</w:t>
        </w:r>
      </w:hyperlink>
    </w:p>
    <w:p w14:paraId="21396E4B" w14:textId="77777777" w:rsidR="00D54B77" w:rsidRDefault="00D54B77" w:rsidP="004F3638">
      <w:pPr>
        <w:spacing w:line="240" w:lineRule="auto"/>
        <w:rPr>
          <w:rFonts w:cstheme="minorHAnsi"/>
          <w:noProof/>
          <w:sz w:val="24"/>
          <w:szCs w:val="24"/>
        </w:rPr>
      </w:pPr>
    </w:p>
    <w:p w14:paraId="605D2C79" w14:textId="7A1061A8" w:rsidR="00AD45EC" w:rsidRDefault="004F3638" w:rsidP="004F3638">
      <w:pPr>
        <w:spacing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 xml:space="preserve">Please </w:t>
      </w:r>
      <w:r w:rsidR="00C41A5A">
        <w:rPr>
          <w:rFonts w:cstheme="minorHAnsi"/>
          <w:noProof/>
          <w:sz w:val="24"/>
          <w:szCs w:val="24"/>
        </w:rPr>
        <w:t>pray</w:t>
      </w:r>
      <w:r w:rsidR="00AD45EC">
        <w:rPr>
          <w:rFonts w:cstheme="minorHAnsi"/>
          <w:noProof/>
          <w:sz w:val="24"/>
          <w:szCs w:val="24"/>
        </w:rPr>
        <w:t>:</w:t>
      </w:r>
    </w:p>
    <w:p w14:paraId="63D0BFD1" w14:textId="7B7457D1" w:rsidR="00AD45EC" w:rsidRDefault="00352DFC" w:rsidP="004F3638">
      <w:pPr>
        <w:spacing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g</w:t>
      </w:r>
      <w:r w:rsidR="00C41A5A">
        <w:rPr>
          <w:rFonts w:cstheme="minorHAnsi"/>
          <w:noProof/>
          <w:sz w:val="24"/>
          <w:szCs w:val="24"/>
        </w:rPr>
        <w:t xml:space="preserve">iving thanks </w:t>
      </w:r>
      <w:r w:rsidR="004F3638">
        <w:rPr>
          <w:rFonts w:cstheme="minorHAnsi"/>
          <w:noProof/>
          <w:sz w:val="24"/>
          <w:szCs w:val="24"/>
        </w:rPr>
        <w:t xml:space="preserve">for times when you have known </w:t>
      </w:r>
      <w:r w:rsidR="00C41A5A">
        <w:rPr>
          <w:rFonts w:cstheme="minorHAnsi"/>
          <w:noProof/>
          <w:sz w:val="24"/>
          <w:szCs w:val="24"/>
        </w:rPr>
        <w:t>God’s</w:t>
      </w:r>
      <w:r w:rsidR="004F3638">
        <w:rPr>
          <w:rFonts w:cstheme="minorHAnsi"/>
          <w:noProof/>
          <w:sz w:val="24"/>
          <w:szCs w:val="24"/>
        </w:rPr>
        <w:t xml:space="preserve"> presence</w:t>
      </w:r>
      <w:r>
        <w:rPr>
          <w:rFonts w:cstheme="minorHAnsi"/>
          <w:noProof/>
          <w:sz w:val="24"/>
          <w:szCs w:val="24"/>
        </w:rPr>
        <w:t xml:space="preserve"> most clearly</w:t>
      </w:r>
      <w:r w:rsidR="00AD45EC">
        <w:rPr>
          <w:rFonts w:cstheme="minorHAnsi"/>
          <w:noProof/>
          <w:sz w:val="24"/>
          <w:szCs w:val="24"/>
        </w:rPr>
        <w:t>.</w:t>
      </w:r>
    </w:p>
    <w:p w14:paraId="0A0FD25F" w14:textId="1358E3B3" w:rsidR="00AD45EC" w:rsidRDefault="00352DFC" w:rsidP="004F3638">
      <w:pPr>
        <w:spacing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g</w:t>
      </w:r>
      <w:r w:rsidR="00C41A5A">
        <w:rPr>
          <w:rFonts w:cstheme="minorHAnsi"/>
          <w:noProof/>
          <w:sz w:val="24"/>
          <w:szCs w:val="24"/>
        </w:rPr>
        <w:t xml:space="preserve">iving thanks </w:t>
      </w:r>
      <w:r w:rsidR="00AD45EC">
        <w:rPr>
          <w:rFonts w:cstheme="minorHAnsi"/>
          <w:noProof/>
          <w:sz w:val="24"/>
          <w:szCs w:val="24"/>
        </w:rPr>
        <w:t>for those who have been present when you needed them most.</w:t>
      </w:r>
    </w:p>
    <w:p w14:paraId="1F6E89D9" w14:textId="21891B6F" w:rsidR="00AD45EC" w:rsidRDefault="00352DFC" w:rsidP="004F3638">
      <w:pPr>
        <w:spacing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f</w:t>
      </w:r>
      <w:r w:rsidR="00AD45EC">
        <w:rPr>
          <w:rFonts w:cstheme="minorHAnsi"/>
          <w:noProof/>
          <w:sz w:val="24"/>
          <w:szCs w:val="24"/>
        </w:rPr>
        <w:t xml:space="preserve">or those who you know </w:t>
      </w:r>
      <w:r w:rsidR="0039269F">
        <w:rPr>
          <w:rFonts w:cstheme="minorHAnsi"/>
          <w:noProof/>
          <w:sz w:val="24"/>
          <w:szCs w:val="24"/>
        </w:rPr>
        <w:t xml:space="preserve">and who are </w:t>
      </w:r>
      <w:r w:rsidR="00DD05CB">
        <w:rPr>
          <w:rFonts w:cstheme="minorHAnsi"/>
          <w:noProof/>
          <w:sz w:val="24"/>
          <w:szCs w:val="24"/>
        </w:rPr>
        <w:t xml:space="preserve">in need </w:t>
      </w:r>
      <w:r w:rsidR="00AD45EC">
        <w:rPr>
          <w:rFonts w:cstheme="minorHAnsi"/>
          <w:noProof/>
          <w:sz w:val="24"/>
          <w:szCs w:val="24"/>
        </w:rPr>
        <w:t>help</w:t>
      </w:r>
      <w:r w:rsidR="00C41A5A">
        <w:rPr>
          <w:rFonts w:cstheme="minorHAnsi"/>
          <w:noProof/>
          <w:sz w:val="24"/>
          <w:szCs w:val="24"/>
        </w:rPr>
        <w:t>.</w:t>
      </w:r>
    </w:p>
    <w:p w14:paraId="50E38F7C" w14:textId="213B1EE2" w:rsidR="0073539E" w:rsidRDefault="00352DFC" w:rsidP="004F3638">
      <w:pPr>
        <w:spacing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f</w:t>
      </w:r>
      <w:r w:rsidR="00C41A5A">
        <w:rPr>
          <w:rFonts w:cstheme="minorHAnsi"/>
          <w:noProof/>
          <w:sz w:val="24"/>
          <w:szCs w:val="24"/>
        </w:rPr>
        <w:t xml:space="preserve">or </w:t>
      </w:r>
      <w:r w:rsidR="00E773B8">
        <w:rPr>
          <w:rFonts w:cstheme="minorHAnsi"/>
          <w:noProof/>
          <w:sz w:val="24"/>
          <w:szCs w:val="24"/>
        </w:rPr>
        <w:t xml:space="preserve">courage and </w:t>
      </w:r>
      <w:r w:rsidR="00C41A5A">
        <w:rPr>
          <w:rFonts w:cstheme="minorHAnsi"/>
          <w:noProof/>
          <w:sz w:val="24"/>
          <w:szCs w:val="24"/>
        </w:rPr>
        <w:t>stren</w:t>
      </w:r>
      <w:r w:rsidR="000D085C">
        <w:rPr>
          <w:rFonts w:cstheme="minorHAnsi"/>
          <w:noProof/>
          <w:sz w:val="24"/>
          <w:szCs w:val="24"/>
        </w:rPr>
        <w:t>g</w:t>
      </w:r>
      <w:r w:rsidR="00C41A5A">
        <w:rPr>
          <w:rFonts w:cstheme="minorHAnsi"/>
          <w:noProof/>
          <w:sz w:val="24"/>
          <w:szCs w:val="24"/>
        </w:rPr>
        <w:t>th</w:t>
      </w:r>
      <w:r w:rsidR="000D085C">
        <w:rPr>
          <w:rFonts w:cstheme="minorHAnsi"/>
          <w:noProof/>
          <w:sz w:val="24"/>
          <w:szCs w:val="24"/>
        </w:rPr>
        <w:t xml:space="preserve"> to</w:t>
      </w:r>
      <w:r w:rsidR="00E773B8">
        <w:rPr>
          <w:rFonts w:cstheme="minorHAnsi"/>
          <w:noProof/>
          <w:sz w:val="24"/>
          <w:szCs w:val="24"/>
        </w:rPr>
        <w:t xml:space="preserve"> show the gifts of the Spirit to others.</w:t>
      </w:r>
    </w:p>
    <w:p w14:paraId="4E5BC4C0" w14:textId="3197C6C7" w:rsidR="00E773B8" w:rsidRDefault="00E773B8" w:rsidP="004F3638">
      <w:pPr>
        <w:spacing w:line="240" w:lineRule="auto"/>
        <w:rPr>
          <w:rFonts w:cstheme="minorHAnsi"/>
          <w:noProof/>
          <w:sz w:val="24"/>
          <w:szCs w:val="24"/>
        </w:rPr>
      </w:pPr>
    </w:p>
    <w:p w14:paraId="26B18FA5" w14:textId="5492415E" w:rsidR="00E773B8" w:rsidRPr="0020266F" w:rsidRDefault="00E773B8" w:rsidP="004F3638">
      <w:pPr>
        <w:spacing w:line="240" w:lineRule="auto"/>
        <w:rPr>
          <w:rFonts w:ascii="Comic Sans MS" w:hAnsi="Comic Sans MS" w:cstheme="minorHAnsi"/>
          <w:noProof/>
        </w:rPr>
      </w:pPr>
      <w:r>
        <w:rPr>
          <w:rFonts w:ascii="Comic Sans MS" w:hAnsi="Comic Sans MS" w:cstheme="minorHAnsi"/>
          <w:noProof/>
        </w:rPr>
        <w:t>Rev. Andrew Farrington</w:t>
      </w:r>
    </w:p>
    <w:sectPr w:rsidR="00E773B8" w:rsidRPr="0020266F" w:rsidSect="00D328A5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B372B"/>
    <w:multiLevelType w:val="hybridMultilevel"/>
    <w:tmpl w:val="A4B2B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35"/>
    <w:rsid w:val="00001611"/>
    <w:rsid w:val="00004A99"/>
    <w:rsid w:val="00016D7D"/>
    <w:rsid w:val="00021CFF"/>
    <w:rsid w:val="00027446"/>
    <w:rsid w:val="00030B83"/>
    <w:rsid w:val="000312BC"/>
    <w:rsid w:val="00032C9F"/>
    <w:rsid w:val="00034226"/>
    <w:rsid w:val="00034660"/>
    <w:rsid w:val="00035BF4"/>
    <w:rsid w:val="0004019E"/>
    <w:rsid w:val="00045892"/>
    <w:rsid w:val="00045F55"/>
    <w:rsid w:val="00047616"/>
    <w:rsid w:val="00050688"/>
    <w:rsid w:val="00057071"/>
    <w:rsid w:val="000603E2"/>
    <w:rsid w:val="00062E4A"/>
    <w:rsid w:val="00066D02"/>
    <w:rsid w:val="00076176"/>
    <w:rsid w:val="000779E1"/>
    <w:rsid w:val="00077D44"/>
    <w:rsid w:val="00083719"/>
    <w:rsid w:val="000934BE"/>
    <w:rsid w:val="00094B34"/>
    <w:rsid w:val="000A14D2"/>
    <w:rsid w:val="000A6826"/>
    <w:rsid w:val="000B4626"/>
    <w:rsid w:val="000C2696"/>
    <w:rsid w:val="000C34FD"/>
    <w:rsid w:val="000C6DB3"/>
    <w:rsid w:val="000D00DB"/>
    <w:rsid w:val="000D085C"/>
    <w:rsid w:val="000D4943"/>
    <w:rsid w:val="000E4CE9"/>
    <w:rsid w:val="000E5C44"/>
    <w:rsid w:val="000E5DF1"/>
    <w:rsid w:val="000E721C"/>
    <w:rsid w:val="000F3295"/>
    <w:rsid w:val="000F4032"/>
    <w:rsid w:val="00103D3E"/>
    <w:rsid w:val="00103F3F"/>
    <w:rsid w:val="00104269"/>
    <w:rsid w:val="00114690"/>
    <w:rsid w:val="001262B8"/>
    <w:rsid w:val="00127BB7"/>
    <w:rsid w:val="0013002B"/>
    <w:rsid w:val="00141E95"/>
    <w:rsid w:val="00153726"/>
    <w:rsid w:val="001616B5"/>
    <w:rsid w:val="00162B48"/>
    <w:rsid w:val="001659C6"/>
    <w:rsid w:val="0016769D"/>
    <w:rsid w:val="0017078C"/>
    <w:rsid w:val="00170FB3"/>
    <w:rsid w:val="00174BD9"/>
    <w:rsid w:val="00177622"/>
    <w:rsid w:val="00177C70"/>
    <w:rsid w:val="00177D35"/>
    <w:rsid w:val="001841D5"/>
    <w:rsid w:val="001843B1"/>
    <w:rsid w:val="001864A7"/>
    <w:rsid w:val="001902A3"/>
    <w:rsid w:val="0019371C"/>
    <w:rsid w:val="00197322"/>
    <w:rsid w:val="001A155F"/>
    <w:rsid w:val="001A4DD6"/>
    <w:rsid w:val="001B6B9C"/>
    <w:rsid w:val="001C431B"/>
    <w:rsid w:val="001C49DF"/>
    <w:rsid w:val="001E47BD"/>
    <w:rsid w:val="001E6957"/>
    <w:rsid w:val="0020266F"/>
    <w:rsid w:val="00205404"/>
    <w:rsid w:val="002126FF"/>
    <w:rsid w:val="002131FD"/>
    <w:rsid w:val="0022009A"/>
    <w:rsid w:val="0022376E"/>
    <w:rsid w:val="00223936"/>
    <w:rsid w:val="00232B7C"/>
    <w:rsid w:val="002357FC"/>
    <w:rsid w:val="00236858"/>
    <w:rsid w:val="00244164"/>
    <w:rsid w:val="002461C8"/>
    <w:rsid w:val="00246E7A"/>
    <w:rsid w:val="00247BBC"/>
    <w:rsid w:val="00250D7D"/>
    <w:rsid w:val="0025211E"/>
    <w:rsid w:val="00252FBB"/>
    <w:rsid w:val="0025387A"/>
    <w:rsid w:val="00254855"/>
    <w:rsid w:val="002548A5"/>
    <w:rsid w:val="00260F79"/>
    <w:rsid w:val="002679C5"/>
    <w:rsid w:val="00273630"/>
    <w:rsid w:val="0027578D"/>
    <w:rsid w:val="00287381"/>
    <w:rsid w:val="00292420"/>
    <w:rsid w:val="002A0653"/>
    <w:rsid w:val="002A2338"/>
    <w:rsid w:val="002B1426"/>
    <w:rsid w:val="002B52B7"/>
    <w:rsid w:val="002B56F7"/>
    <w:rsid w:val="002C1BAD"/>
    <w:rsid w:val="002C6DE7"/>
    <w:rsid w:val="002F0900"/>
    <w:rsid w:val="002F0DD3"/>
    <w:rsid w:val="002F1C80"/>
    <w:rsid w:val="00304926"/>
    <w:rsid w:val="00311B85"/>
    <w:rsid w:val="003137A7"/>
    <w:rsid w:val="003172F9"/>
    <w:rsid w:val="00317FED"/>
    <w:rsid w:val="00321225"/>
    <w:rsid w:val="00327847"/>
    <w:rsid w:val="00333E30"/>
    <w:rsid w:val="00334E29"/>
    <w:rsid w:val="00337FD8"/>
    <w:rsid w:val="003437DA"/>
    <w:rsid w:val="00346C72"/>
    <w:rsid w:val="0035230B"/>
    <w:rsid w:val="00352DFC"/>
    <w:rsid w:val="0036597C"/>
    <w:rsid w:val="00366EF5"/>
    <w:rsid w:val="00381CEB"/>
    <w:rsid w:val="0039269F"/>
    <w:rsid w:val="003953D6"/>
    <w:rsid w:val="003A00ED"/>
    <w:rsid w:val="003A330B"/>
    <w:rsid w:val="003A39E0"/>
    <w:rsid w:val="003A516A"/>
    <w:rsid w:val="003A6544"/>
    <w:rsid w:val="003B16B0"/>
    <w:rsid w:val="003B428B"/>
    <w:rsid w:val="003C297F"/>
    <w:rsid w:val="003C44EF"/>
    <w:rsid w:val="003D203F"/>
    <w:rsid w:val="003D3221"/>
    <w:rsid w:val="003D7519"/>
    <w:rsid w:val="003D75C2"/>
    <w:rsid w:val="003E0BD6"/>
    <w:rsid w:val="003E40F2"/>
    <w:rsid w:val="003E4344"/>
    <w:rsid w:val="00403D7E"/>
    <w:rsid w:val="00414EFE"/>
    <w:rsid w:val="004169F5"/>
    <w:rsid w:val="004227A7"/>
    <w:rsid w:val="004239BD"/>
    <w:rsid w:val="00431173"/>
    <w:rsid w:val="004319DE"/>
    <w:rsid w:val="00433FE1"/>
    <w:rsid w:val="00435931"/>
    <w:rsid w:val="00453C17"/>
    <w:rsid w:val="00453D0D"/>
    <w:rsid w:val="00465F29"/>
    <w:rsid w:val="004669D6"/>
    <w:rsid w:val="00475E3F"/>
    <w:rsid w:val="004819CA"/>
    <w:rsid w:val="00484A63"/>
    <w:rsid w:val="004963E9"/>
    <w:rsid w:val="004A2A7C"/>
    <w:rsid w:val="004A5C9B"/>
    <w:rsid w:val="004B1506"/>
    <w:rsid w:val="004B53DB"/>
    <w:rsid w:val="004B6422"/>
    <w:rsid w:val="004C307E"/>
    <w:rsid w:val="004C7C66"/>
    <w:rsid w:val="004D069D"/>
    <w:rsid w:val="004D2245"/>
    <w:rsid w:val="004E0D9F"/>
    <w:rsid w:val="004E148B"/>
    <w:rsid w:val="004E54DF"/>
    <w:rsid w:val="004E77AF"/>
    <w:rsid w:val="004E7C7C"/>
    <w:rsid w:val="004F058E"/>
    <w:rsid w:val="004F3638"/>
    <w:rsid w:val="004F59F0"/>
    <w:rsid w:val="004F6F37"/>
    <w:rsid w:val="00507BF2"/>
    <w:rsid w:val="005100C3"/>
    <w:rsid w:val="00527887"/>
    <w:rsid w:val="0053058D"/>
    <w:rsid w:val="00531965"/>
    <w:rsid w:val="00540FAF"/>
    <w:rsid w:val="00542A18"/>
    <w:rsid w:val="00542F40"/>
    <w:rsid w:val="00546110"/>
    <w:rsid w:val="00546257"/>
    <w:rsid w:val="00563857"/>
    <w:rsid w:val="00565C93"/>
    <w:rsid w:val="005738F4"/>
    <w:rsid w:val="00580197"/>
    <w:rsid w:val="00584D26"/>
    <w:rsid w:val="005860CF"/>
    <w:rsid w:val="005A64DF"/>
    <w:rsid w:val="005B057E"/>
    <w:rsid w:val="005B303A"/>
    <w:rsid w:val="005B3C5D"/>
    <w:rsid w:val="005B58D6"/>
    <w:rsid w:val="005B7B73"/>
    <w:rsid w:val="005C2DE7"/>
    <w:rsid w:val="005C4924"/>
    <w:rsid w:val="005C5F43"/>
    <w:rsid w:val="005E2FAB"/>
    <w:rsid w:val="005E531B"/>
    <w:rsid w:val="005E5EF7"/>
    <w:rsid w:val="005F0308"/>
    <w:rsid w:val="005F0A52"/>
    <w:rsid w:val="005F3133"/>
    <w:rsid w:val="005F5AEF"/>
    <w:rsid w:val="00611736"/>
    <w:rsid w:val="0061463C"/>
    <w:rsid w:val="00623A1C"/>
    <w:rsid w:val="00626A62"/>
    <w:rsid w:val="006276A3"/>
    <w:rsid w:val="00632BF0"/>
    <w:rsid w:val="00633189"/>
    <w:rsid w:val="00636852"/>
    <w:rsid w:val="006376E9"/>
    <w:rsid w:val="00643FD4"/>
    <w:rsid w:val="006478B7"/>
    <w:rsid w:val="00647EFA"/>
    <w:rsid w:val="006500A2"/>
    <w:rsid w:val="0065416D"/>
    <w:rsid w:val="00654C41"/>
    <w:rsid w:val="0065718B"/>
    <w:rsid w:val="00661D83"/>
    <w:rsid w:val="006628AB"/>
    <w:rsid w:val="006718F5"/>
    <w:rsid w:val="006754EC"/>
    <w:rsid w:val="00676EEA"/>
    <w:rsid w:val="006877A4"/>
    <w:rsid w:val="00693B09"/>
    <w:rsid w:val="006A4A32"/>
    <w:rsid w:val="006A501E"/>
    <w:rsid w:val="006B0FAA"/>
    <w:rsid w:val="006B17B6"/>
    <w:rsid w:val="006B2DE2"/>
    <w:rsid w:val="006B766E"/>
    <w:rsid w:val="006C0F6D"/>
    <w:rsid w:val="006C4831"/>
    <w:rsid w:val="006D78F5"/>
    <w:rsid w:val="006E3EC9"/>
    <w:rsid w:val="006E7052"/>
    <w:rsid w:val="006F0026"/>
    <w:rsid w:val="006F2907"/>
    <w:rsid w:val="007070B1"/>
    <w:rsid w:val="00707149"/>
    <w:rsid w:val="007078C8"/>
    <w:rsid w:val="007153DF"/>
    <w:rsid w:val="00716F1F"/>
    <w:rsid w:val="007208A7"/>
    <w:rsid w:val="00722E2C"/>
    <w:rsid w:val="007305B4"/>
    <w:rsid w:val="00730618"/>
    <w:rsid w:val="00733905"/>
    <w:rsid w:val="0073539E"/>
    <w:rsid w:val="00746908"/>
    <w:rsid w:val="00754EAA"/>
    <w:rsid w:val="0075569D"/>
    <w:rsid w:val="00755C48"/>
    <w:rsid w:val="00757449"/>
    <w:rsid w:val="0077654A"/>
    <w:rsid w:val="00776A94"/>
    <w:rsid w:val="00796575"/>
    <w:rsid w:val="007A630C"/>
    <w:rsid w:val="007A6ACD"/>
    <w:rsid w:val="007B391B"/>
    <w:rsid w:val="007B6DF3"/>
    <w:rsid w:val="007C6775"/>
    <w:rsid w:val="007C71FD"/>
    <w:rsid w:val="007C73A7"/>
    <w:rsid w:val="007D0DB8"/>
    <w:rsid w:val="007D5996"/>
    <w:rsid w:val="007D6E95"/>
    <w:rsid w:val="007D7B4B"/>
    <w:rsid w:val="007D7EA0"/>
    <w:rsid w:val="007E1D5D"/>
    <w:rsid w:val="007E4D40"/>
    <w:rsid w:val="007F01FC"/>
    <w:rsid w:val="007F0C44"/>
    <w:rsid w:val="007F16C2"/>
    <w:rsid w:val="00801851"/>
    <w:rsid w:val="00807C4C"/>
    <w:rsid w:val="00811433"/>
    <w:rsid w:val="00824812"/>
    <w:rsid w:val="0082668B"/>
    <w:rsid w:val="00833520"/>
    <w:rsid w:val="00834A35"/>
    <w:rsid w:val="00847C53"/>
    <w:rsid w:val="00850E91"/>
    <w:rsid w:val="00855D42"/>
    <w:rsid w:val="0087216A"/>
    <w:rsid w:val="00873407"/>
    <w:rsid w:val="00882BAE"/>
    <w:rsid w:val="0089036E"/>
    <w:rsid w:val="00891E87"/>
    <w:rsid w:val="00896DE8"/>
    <w:rsid w:val="00897380"/>
    <w:rsid w:val="008A2408"/>
    <w:rsid w:val="008A25B6"/>
    <w:rsid w:val="008A7CF6"/>
    <w:rsid w:val="008B0E49"/>
    <w:rsid w:val="008B27C4"/>
    <w:rsid w:val="008C1DED"/>
    <w:rsid w:val="008C20D7"/>
    <w:rsid w:val="008C2CC6"/>
    <w:rsid w:val="008D09D3"/>
    <w:rsid w:val="008E469D"/>
    <w:rsid w:val="008E67A9"/>
    <w:rsid w:val="00902879"/>
    <w:rsid w:val="009225D7"/>
    <w:rsid w:val="00924792"/>
    <w:rsid w:val="00924BA0"/>
    <w:rsid w:val="0093200F"/>
    <w:rsid w:val="00940B90"/>
    <w:rsid w:val="00944BA2"/>
    <w:rsid w:val="009467FC"/>
    <w:rsid w:val="009501CD"/>
    <w:rsid w:val="009626EC"/>
    <w:rsid w:val="009650E6"/>
    <w:rsid w:val="00966BA6"/>
    <w:rsid w:val="00975104"/>
    <w:rsid w:val="009817A8"/>
    <w:rsid w:val="0099455B"/>
    <w:rsid w:val="009A0C9D"/>
    <w:rsid w:val="009A3231"/>
    <w:rsid w:val="009A620F"/>
    <w:rsid w:val="009B7A35"/>
    <w:rsid w:val="009C4015"/>
    <w:rsid w:val="009C43EB"/>
    <w:rsid w:val="009C583C"/>
    <w:rsid w:val="009C5F43"/>
    <w:rsid w:val="009C7DDD"/>
    <w:rsid w:val="009E28A5"/>
    <w:rsid w:val="009E5316"/>
    <w:rsid w:val="009E6E19"/>
    <w:rsid w:val="009F4133"/>
    <w:rsid w:val="009F6A91"/>
    <w:rsid w:val="00A00F56"/>
    <w:rsid w:val="00A01B50"/>
    <w:rsid w:val="00A07FC1"/>
    <w:rsid w:val="00A12A74"/>
    <w:rsid w:val="00A12E86"/>
    <w:rsid w:val="00A329A6"/>
    <w:rsid w:val="00A34007"/>
    <w:rsid w:val="00A36520"/>
    <w:rsid w:val="00A42C7C"/>
    <w:rsid w:val="00A46C41"/>
    <w:rsid w:val="00A5616C"/>
    <w:rsid w:val="00A6600C"/>
    <w:rsid w:val="00A71449"/>
    <w:rsid w:val="00A77C1E"/>
    <w:rsid w:val="00A865D8"/>
    <w:rsid w:val="00A87995"/>
    <w:rsid w:val="00A937D5"/>
    <w:rsid w:val="00A940D0"/>
    <w:rsid w:val="00A973BE"/>
    <w:rsid w:val="00AA3CFC"/>
    <w:rsid w:val="00AA3D4D"/>
    <w:rsid w:val="00AA3EFA"/>
    <w:rsid w:val="00AA51CF"/>
    <w:rsid w:val="00AB6223"/>
    <w:rsid w:val="00AB69C0"/>
    <w:rsid w:val="00AC23CD"/>
    <w:rsid w:val="00AC2DFE"/>
    <w:rsid w:val="00AC6F2E"/>
    <w:rsid w:val="00AD45EC"/>
    <w:rsid w:val="00AD5A5E"/>
    <w:rsid w:val="00AE2A05"/>
    <w:rsid w:val="00AE6EFA"/>
    <w:rsid w:val="00AF30F1"/>
    <w:rsid w:val="00B02463"/>
    <w:rsid w:val="00B103BF"/>
    <w:rsid w:val="00B114A4"/>
    <w:rsid w:val="00B178F8"/>
    <w:rsid w:val="00B237AD"/>
    <w:rsid w:val="00B2537C"/>
    <w:rsid w:val="00B30720"/>
    <w:rsid w:val="00B30C94"/>
    <w:rsid w:val="00B35C2F"/>
    <w:rsid w:val="00B44291"/>
    <w:rsid w:val="00B44B74"/>
    <w:rsid w:val="00B4550D"/>
    <w:rsid w:val="00B468FF"/>
    <w:rsid w:val="00B5015A"/>
    <w:rsid w:val="00B57589"/>
    <w:rsid w:val="00B62C3E"/>
    <w:rsid w:val="00B707EC"/>
    <w:rsid w:val="00B74546"/>
    <w:rsid w:val="00B80843"/>
    <w:rsid w:val="00B80BAD"/>
    <w:rsid w:val="00B87307"/>
    <w:rsid w:val="00B87D2F"/>
    <w:rsid w:val="00B93DC0"/>
    <w:rsid w:val="00B96374"/>
    <w:rsid w:val="00B96CEB"/>
    <w:rsid w:val="00B9726E"/>
    <w:rsid w:val="00BA67B7"/>
    <w:rsid w:val="00BB17C6"/>
    <w:rsid w:val="00BB46E3"/>
    <w:rsid w:val="00BB7EFB"/>
    <w:rsid w:val="00BC3609"/>
    <w:rsid w:val="00BD14FD"/>
    <w:rsid w:val="00BD6C15"/>
    <w:rsid w:val="00BE6D6D"/>
    <w:rsid w:val="00BF1E2D"/>
    <w:rsid w:val="00BF4164"/>
    <w:rsid w:val="00BF6E1E"/>
    <w:rsid w:val="00C00BD9"/>
    <w:rsid w:val="00C00C44"/>
    <w:rsid w:val="00C012D2"/>
    <w:rsid w:val="00C01BEA"/>
    <w:rsid w:val="00C07368"/>
    <w:rsid w:val="00C1788D"/>
    <w:rsid w:val="00C17906"/>
    <w:rsid w:val="00C21858"/>
    <w:rsid w:val="00C232C1"/>
    <w:rsid w:val="00C37431"/>
    <w:rsid w:val="00C406D7"/>
    <w:rsid w:val="00C41A5A"/>
    <w:rsid w:val="00C43E4C"/>
    <w:rsid w:val="00C474F3"/>
    <w:rsid w:val="00C53D68"/>
    <w:rsid w:val="00C57C68"/>
    <w:rsid w:val="00C6656F"/>
    <w:rsid w:val="00C713C0"/>
    <w:rsid w:val="00C73C41"/>
    <w:rsid w:val="00C74041"/>
    <w:rsid w:val="00C75581"/>
    <w:rsid w:val="00C76FDD"/>
    <w:rsid w:val="00C80E1F"/>
    <w:rsid w:val="00C82AC6"/>
    <w:rsid w:val="00C82FFE"/>
    <w:rsid w:val="00C96A9B"/>
    <w:rsid w:val="00C97BC2"/>
    <w:rsid w:val="00CA499D"/>
    <w:rsid w:val="00CB228A"/>
    <w:rsid w:val="00CC0C00"/>
    <w:rsid w:val="00CC31BA"/>
    <w:rsid w:val="00CC5698"/>
    <w:rsid w:val="00CC79D3"/>
    <w:rsid w:val="00CC7B64"/>
    <w:rsid w:val="00CD2F45"/>
    <w:rsid w:val="00CE0982"/>
    <w:rsid w:val="00CE0B1F"/>
    <w:rsid w:val="00CE22C9"/>
    <w:rsid w:val="00CE41C6"/>
    <w:rsid w:val="00CE688C"/>
    <w:rsid w:val="00CF12AA"/>
    <w:rsid w:val="00D16A06"/>
    <w:rsid w:val="00D16C98"/>
    <w:rsid w:val="00D32804"/>
    <w:rsid w:val="00D328A5"/>
    <w:rsid w:val="00D34171"/>
    <w:rsid w:val="00D34AD0"/>
    <w:rsid w:val="00D364B9"/>
    <w:rsid w:val="00D43CA3"/>
    <w:rsid w:val="00D444EB"/>
    <w:rsid w:val="00D44E85"/>
    <w:rsid w:val="00D54B77"/>
    <w:rsid w:val="00D57175"/>
    <w:rsid w:val="00D61A4A"/>
    <w:rsid w:val="00D61FE6"/>
    <w:rsid w:val="00D6236A"/>
    <w:rsid w:val="00D63DD0"/>
    <w:rsid w:val="00D668CC"/>
    <w:rsid w:val="00D6700B"/>
    <w:rsid w:val="00D860D4"/>
    <w:rsid w:val="00D9197C"/>
    <w:rsid w:val="00DA60B7"/>
    <w:rsid w:val="00DC1724"/>
    <w:rsid w:val="00DC1828"/>
    <w:rsid w:val="00DC2F50"/>
    <w:rsid w:val="00DD05CB"/>
    <w:rsid w:val="00DD13F7"/>
    <w:rsid w:val="00DD31AE"/>
    <w:rsid w:val="00DD4AD0"/>
    <w:rsid w:val="00DD6556"/>
    <w:rsid w:val="00DE1DAE"/>
    <w:rsid w:val="00DF73B7"/>
    <w:rsid w:val="00E008BB"/>
    <w:rsid w:val="00E00B1A"/>
    <w:rsid w:val="00E00D91"/>
    <w:rsid w:val="00E01281"/>
    <w:rsid w:val="00E03A25"/>
    <w:rsid w:val="00E127E4"/>
    <w:rsid w:val="00E15324"/>
    <w:rsid w:val="00E171E1"/>
    <w:rsid w:val="00E17CFD"/>
    <w:rsid w:val="00E20570"/>
    <w:rsid w:val="00E273A8"/>
    <w:rsid w:val="00E30011"/>
    <w:rsid w:val="00E31B46"/>
    <w:rsid w:val="00E36A56"/>
    <w:rsid w:val="00E37044"/>
    <w:rsid w:val="00E40A44"/>
    <w:rsid w:val="00E5059F"/>
    <w:rsid w:val="00E54853"/>
    <w:rsid w:val="00E60A82"/>
    <w:rsid w:val="00E65171"/>
    <w:rsid w:val="00E677F5"/>
    <w:rsid w:val="00E758C8"/>
    <w:rsid w:val="00E773B8"/>
    <w:rsid w:val="00E77C73"/>
    <w:rsid w:val="00E82C7F"/>
    <w:rsid w:val="00E83CCD"/>
    <w:rsid w:val="00E85181"/>
    <w:rsid w:val="00E9103A"/>
    <w:rsid w:val="00EA2B30"/>
    <w:rsid w:val="00EA38C8"/>
    <w:rsid w:val="00EB3125"/>
    <w:rsid w:val="00EC1FF4"/>
    <w:rsid w:val="00ED6F26"/>
    <w:rsid w:val="00EF0960"/>
    <w:rsid w:val="00EF1651"/>
    <w:rsid w:val="00EF2A6D"/>
    <w:rsid w:val="00EF6558"/>
    <w:rsid w:val="00F10E1E"/>
    <w:rsid w:val="00F258C4"/>
    <w:rsid w:val="00F2762A"/>
    <w:rsid w:val="00F347C4"/>
    <w:rsid w:val="00F348A1"/>
    <w:rsid w:val="00F52048"/>
    <w:rsid w:val="00F540FD"/>
    <w:rsid w:val="00F573B0"/>
    <w:rsid w:val="00F62B99"/>
    <w:rsid w:val="00F65229"/>
    <w:rsid w:val="00F71BA7"/>
    <w:rsid w:val="00F72E9C"/>
    <w:rsid w:val="00F80097"/>
    <w:rsid w:val="00F81B11"/>
    <w:rsid w:val="00F87A83"/>
    <w:rsid w:val="00F92F3E"/>
    <w:rsid w:val="00F9358D"/>
    <w:rsid w:val="00FA0C30"/>
    <w:rsid w:val="00FA1071"/>
    <w:rsid w:val="00FA42EF"/>
    <w:rsid w:val="00FA79ED"/>
    <w:rsid w:val="00FB78D8"/>
    <w:rsid w:val="00FC02DE"/>
    <w:rsid w:val="00FC2CD3"/>
    <w:rsid w:val="00FD4EC2"/>
    <w:rsid w:val="00FD59A5"/>
    <w:rsid w:val="00FE0A15"/>
    <w:rsid w:val="00FE3117"/>
    <w:rsid w:val="00FE317E"/>
    <w:rsid w:val="00FE63A9"/>
    <w:rsid w:val="00FF0057"/>
    <w:rsid w:val="00FF0877"/>
    <w:rsid w:val="00FF208A"/>
    <w:rsid w:val="00FF69FC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40EE9"/>
  <w15:chartTrackingRefBased/>
  <w15:docId w15:val="{3EBFC6DF-4FCB-4FB0-A234-5841AA4F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A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56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6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0A82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E1D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methodist.org.uk/our-faith/worship/singing-the-faith-plus/hymns/o-the-bitter-shame-and-sorrow-stf-432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C8B50-5970-4C81-9CD6-D1FD247D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Farrington</dc:creator>
  <cp:keywords/>
  <dc:description/>
  <cp:lastModifiedBy>Andrew Farrington</cp:lastModifiedBy>
  <cp:revision>71</cp:revision>
  <cp:lastPrinted>2020-04-03T09:19:00Z</cp:lastPrinted>
  <dcterms:created xsi:type="dcterms:W3CDTF">2020-04-05T10:04:00Z</dcterms:created>
  <dcterms:modified xsi:type="dcterms:W3CDTF">2020-04-06T17:31:00Z</dcterms:modified>
</cp:coreProperties>
</file>